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7EAB02" w14:textId="08F6B67F" w:rsidR="0005421B" w:rsidRPr="00431D59" w:rsidRDefault="0005421B" w:rsidP="0005421B">
      <w:pPr>
        <w:pStyle w:val="a3"/>
        <w:spacing w:after="60"/>
        <w:rPr>
          <w:sz w:val="28"/>
          <w:szCs w:val="28"/>
        </w:rPr>
      </w:pPr>
      <w:r w:rsidRPr="006567F6">
        <w:rPr>
          <w:sz w:val="28"/>
          <w:szCs w:val="28"/>
          <w:lang w:val="en-US"/>
        </w:rPr>
        <w:t>X</w:t>
      </w:r>
      <w:r w:rsidR="003538D2">
        <w:rPr>
          <w:sz w:val="28"/>
          <w:szCs w:val="28"/>
          <w:lang w:val="en-US"/>
        </w:rPr>
        <w:t>V</w:t>
      </w:r>
      <w:r w:rsidR="00C00856">
        <w:rPr>
          <w:sz w:val="28"/>
          <w:szCs w:val="28"/>
          <w:lang w:val="en-US"/>
        </w:rPr>
        <w:t>I</w:t>
      </w:r>
      <w:r w:rsidR="00DD5062">
        <w:rPr>
          <w:sz w:val="28"/>
          <w:szCs w:val="28"/>
          <w:lang w:val="en-US"/>
        </w:rPr>
        <w:t>I</w:t>
      </w:r>
      <w:r>
        <w:rPr>
          <w:sz w:val="28"/>
          <w:szCs w:val="28"/>
        </w:rPr>
        <w:t xml:space="preserve"> </w:t>
      </w:r>
      <w:r w:rsidRPr="00431D59">
        <w:rPr>
          <w:sz w:val="28"/>
          <w:szCs w:val="28"/>
        </w:rPr>
        <w:t>МАТЕМАТИЧЕСКАЯ ОЛИМПИАДА имени ЛЕОНАРДА ЭЙЛЕРА</w:t>
      </w:r>
    </w:p>
    <w:p w14:paraId="62733BC0" w14:textId="1B2581F1" w:rsidR="0005421B" w:rsidRPr="00431D59" w:rsidRDefault="0005421B" w:rsidP="0005421B">
      <w:pPr>
        <w:pStyle w:val="a3"/>
        <w:spacing w:after="0"/>
        <w:rPr>
          <w:sz w:val="28"/>
          <w:szCs w:val="28"/>
        </w:rPr>
      </w:pPr>
      <w:r>
        <w:rPr>
          <w:sz w:val="28"/>
          <w:szCs w:val="28"/>
        </w:rPr>
        <w:t>3</w:t>
      </w:r>
      <w:r w:rsidRPr="00431D59">
        <w:rPr>
          <w:sz w:val="28"/>
          <w:szCs w:val="28"/>
        </w:rPr>
        <w:t xml:space="preserve"> (</w:t>
      </w:r>
      <w:r>
        <w:rPr>
          <w:sz w:val="28"/>
          <w:szCs w:val="28"/>
        </w:rPr>
        <w:t>заключите</w:t>
      </w:r>
      <w:r w:rsidRPr="00431D59">
        <w:rPr>
          <w:sz w:val="28"/>
          <w:szCs w:val="28"/>
        </w:rPr>
        <w:t>льный) этап</w:t>
      </w:r>
      <w:r>
        <w:rPr>
          <w:sz w:val="28"/>
          <w:szCs w:val="28"/>
        </w:rPr>
        <w:t xml:space="preserve">, </w:t>
      </w:r>
      <w:r w:rsidR="00CC24A1">
        <w:rPr>
          <w:sz w:val="28"/>
          <w:szCs w:val="28"/>
        </w:rPr>
        <w:t>2</w:t>
      </w:r>
      <w:r w:rsidR="00DD5062">
        <w:rPr>
          <w:sz w:val="28"/>
          <w:szCs w:val="28"/>
        </w:rPr>
        <w:t>4</w:t>
      </w:r>
      <w:r w:rsidR="00CC24A1">
        <w:rPr>
          <w:sz w:val="28"/>
          <w:szCs w:val="28"/>
        </w:rPr>
        <w:t>–</w:t>
      </w:r>
      <w:r w:rsidR="00C00856">
        <w:rPr>
          <w:sz w:val="28"/>
          <w:szCs w:val="28"/>
        </w:rPr>
        <w:t>2</w:t>
      </w:r>
      <w:r w:rsidR="00DD5062">
        <w:rPr>
          <w:sz w:val="28"/>
          <w:szCs w:val="28"/>
        </w:rPr>
        <w:t>7</w:t>
      </w:r>
      <w:r w:rsidR="00CC24A1">
        <w:rPr>
          <w:sz w:val="28"/>
          <w:szCs w:val="28"/>
        </w:rPr>
        <w:t xml:space="preserve"> </w:t>
      </w:r>
      <w:r>
        <w:rPr>
          <w:sz w:val="28"/>
          <w:szCs w:val="28"/>
        </w:rPr>
        <w:t>марта 202</w:t>
      </w:r>
      <w:r w:rsidR="00DD5062">
        <w:rPr>
          <w:sz w:val="28"/>
          <w:szCs w:val="28"/>
        </w:rPr>
        <w:t>5</w:t>
      </w:r>
      <w:r>
        <w:rPr>
          <w:sz w:val="28"/>
          <w:szCs w:val="28"/>
        </w:rPr>
        <w:t xml:space="preserve"> г.</w:t>
      </w:r>
    </w:p>
    <w:p w14:paraId="79C80E49" w14:textId="6421E336" w:rsidR="0005421B" w:rsidRPr="00F33FF0" w:rsidRDefault="0005421B" w:rsidP="0005421B">
      <w:pPr>
        <w:spacing w:before="360" w:after="360"/>
        <w:jc w:val="center"/>
        <w:rPr>
          <w:b/>
          <w:i/>
          <w:sz w:val="40"/>
          <w:szCs w:val="40"/>
        </w:rPr>
      </w:pPr>
      <w:r w:rsidRPr="00F33FF0">
        <w:rPr>
          <w:b/>
          <w:i/>
          <w:sz w:val="40"/>
          <w:szCs w:val="40"/>
        </w:rPr>
        <w:t>Первый день.</w:t>
      </w:r>
    </w:p>
    <w:p w14:paraId="49D2FAA4" w14:textId="64513849" w:rsidR="00C00856" w:rsidRPr="002132FA" w:rsidRDefault="00C00856" w:rsidP="00C00856">
      <w:pPr>
        <w:spacing w:before="240" w:line="276" w:lineRule="auto"/>
        <w:ind w:left="284" w:hanging="284"/>
        <w:rPr>
          <w:bCs/>
          <w:spacing w:val="-2"/>
          <w:sz w:val="32"/>
          <w:szCs w:val="32"/>
        </w:rPr>
      </w:pPr>
      <w:r w:rsidRPr="002132FA">
        <w:rPr>
          <w:b/>
          <w:spacing w:val="-2"/>
          <w:sz w:val="32"/>
          <w:szCs w:val="32"/>
        </w:rPr>
        <w:t>1.</w:t>
      </w:r>
      <w:r w:rsidRPr="002132FA">
        <w:rPr>
          <w:bCs/>
          <w:spacing w:val="-2"/>
          <w:sz w:val="32"/>
          <w:szCs w:val="32"/>
        </w:rPr>
        <w:t> </w:t>
      </w:r>
      <w:r w:rsidR="002132FA" w:rsidRPr="002132FA">
        <w:rPr>
          <w:bCs/>
          <w:spacing w:val="-2"/>
          <w:sz w:val="32"/>
          <w:szCs w:val="32"/>
        </w:rPr>
        <w:t>У Андрея на огороде выросли кабачки, среди которых нет двух одинаковой массы. Андрей решил некоторое число самых маленьких взять себе, некоторое число самых маленьких из оставшихся отдать другу, а остальные — в рагу. При таком распределении себе он бы взял 10% от общей массы, а другу досталось бы 50%. Только друг сказал, что ему не нужно столько кабачков. Тогда Андрей распределил кабачки по-другому, но по тому же принципу: некоторое число самых маленьких себе, из оставшихся некоторое число самых маленьких другу, остальное — в рагу. После этого у Андрея и у друга оказалось по 20% общей массы кабачков. Какое наименьшее количество кабачков могло вырасти на огороде у Андрея?</w:t>
      </w:r>
    </w:p>
    <w:p w14:paraId="3DE6505A" w14:textId="4876B5B0" w:rsidR="00C00856" w:rsidRPr="002132FA" w:rsidRDefault="00C00856" w:rsidP="00C00856">
      <w:pPr>
        <w:spacing w:before="240" w:line="276" w:lineRule="auto"/>
        <w:ind w:left="284" w:hanging="284"/>
        <w:rPr>
          <w:bCs/>
          <w:sz w:val="32"/>
          <w:szCs w:val="32"/>
        </w:rPr>
      </w:pPr>
      <w:r w:rsidRPr="002132FA">
        <w:rPr>
          <w:b/>
          <w:sz w:val="32"/>
          <w:szCs w:val="32"/>
        </w:rPr>
        <w:t>2.</w:t>
      </w:r>
      <w:r w:rsidRPr="002132FA">
        <w:rPr>
          <w:bCs/>
          <w:sz w:val="32"/>
          <w:szCs w:val="32"/>
        </w:rPr>
        <w:t> </w:t>
      </w:r>
      <w:r w:rsidR="002132FA" w:rsidRPr="002132FA">
        <w:rPr>
          <w:bCs/>
          <w:sz w:val="32"/>
          <w:szCs w:val="32"/>
        </w:rPr>
        <w:t xml:space="preserve">Прямая пересекает основание </w:t>
      </w:r>
      <w:r w:rsidR="002132FA" w:rsidRPr="002132FA">
        <w:rPr>
          <w:bCs/>
          <w:i/>
          <w:iCs/>
          <w:sz w:val="32"/>
          <w:szCs w:val="32"/>
        </w:rPr>
        <w:t>AC</w:t>
      </w:r>
      <w:r w:rsidR="002132FA" w:rsidRPr="002132FA">
        <w:rPr>
          <w:bCs/>
          <w:sz w:val="32"/>
          <w:szCs w:val="32"/>
        </w:rPr>
        <w:t xml:space="preserve"> равнобедренного треугольника </w:t>
      </w:r>
      <w:r w:rsidR="002132FA" w:rsidRPr="002132FA">
        <w:rPr>
          <w:bCs/>
          <w:i/>
          <w:iCs/>
          <w:sz w:val="32"/>
          <w:szCs w:val="32"/>
        </w:rPr>
        <w:t>ABC</w:t>
      </w:r>
      <w:r w:rsidR="002132FA" w:rsidRPr="002132FA">
        <w:rPr>
          <w:bCs/>
          <w:sz w:val="32"/>
          <w:szCs w:val="32"/>
        </w:rPr>
        <w:t xml:space="preserve"> в точке </w:t>
      </w:r>
      <w:r w:rsidR="002132FA" w:rsidRPr="002132FA">
        <w:rPr>
          <w:bCs/>
          <w:i/>
          <w:iCs/>
          <w:sz w:val="32"/>
          <w:szCs w:val="32"/>
        </w:rPr>
        <w:t>D</w:t>
      </w:r>
      <w:r w:rsidR="002132FA" w:rsidRPr="002132FA">
        <w:rPr>
          <w:bCs/>
          <w:sz w:val="32"/>
          <w:szCs w:val="32"/>
        </w:rPr>
        <w:t xml:space="preserve">, боковую сторону </w:t>
      </w:r>
      <w:r w:rsidR="002132FA" w:rsidRPr="002132FA">
        <w:rPr>
          <w:bCs/>
          <w:i/>
          <w:iCs/>
          <w:sz w:val="32"/>
          <w:szCs w:val="32"/>
        </w:rPr>
        <w:t>AB</w:t>
      </w:r>
      <w:r w:rsidR="002132FA" w:rsidRPr="002132FA">
        <w:rPr>
          <w:bCs/>
          <w:sz w:val="32"/>
          <w:szCs w:val="32"/>
        </w:rPr>
        <w:t xml:space="preserve"> в точке </w:t>
      </w:r>
      <w:r w:rsidR="002132FA" w:rsidRPr="002132FA">
        <w:rPr>
          <w:bCs/>
          <w:i/>
          <w:iCs/>
          <w:sz w:val="32"/>
          <w:szCs w:val="32"/>
        </w:rPr>
        <w:t>E</w:t>
      </w:r>
      <w:r w:rsidR="002132FA" w:rsidRPr="002132FA">
        <w:rPr>
          <w:bCs/>
          <w:sz w:val="32"/>
          <w:szCs w:val="32"/>
        </w:rPr>
        <w:t xml:space="preserve"> и луч</w:t>
      </w:r>
      <w:r w:rsidR="002132FA" w:rsidRPr="002132FA">
        <w:rPr>
          <w:bCs/>
          <w:i/>
          <w:iCs/>
          <w:sz w:val="32"/>
          <w:szCs w:val="32"/>
        </w:rPr>
        <w:t xml:space="preserve"> C</w:t>
      </w:r>
      <w:r w:rsidR="002132FA" w:rsidRPr="002132FA">
        <w:rPr>
          <w:bCs/>
          <w:i/>
          <w:iCs/>
          <w:sz w:val="32"/>
          <w:szCs w:val="32"/>
          <w:lang w:val="en-US"/>
        </w:rPr>
        <w:t>B</w:t>
      </w:r>
      <w:r w:rsidR="002132FA" w:rsidRPr="002132FA">
        <w:rPr>
          <w:bCs/>
          <w:i/>
          <w:iCs/>
          <w:sz w:val="32"/>
          <w:szCs w:val="32"/>
        </w:rPr>
        <w:t xml:space="preserve"> </w:t>
      </w:r>
      <w:r w:rsidR="002132FA" w:rsidRPr="002132FA">
        <w:rPr>
          <w:bCs/>
          <w:sz w:val="32"/>
          <w:szCs w:val="32"/>
        </w:rPr>
        <w:t xml:space="preserve">в точке </w:t>
      </w:r>
      <w:r w:rsidR="002132FA" w:rsidRPr="002132FA">
        <w:rPr>
          <w:bCs/>
          <w:i/>
          <w:iCs/>
          <w:sz w:val="32"/>
          <w:szCs w:val="32"/>
        </w:rPr>
        <w:t>F</w:t>
      </w:r>
      <w:r w:rsidR="002132FA" w:rsidRPr="002132FA">
        <w:rPr>
          <w:bCs/>
          <w:sz w:val="32"/>
          <w:szCs w:val="32"/>
        </w:rPr>
        <w:t xml:space="preserve">, причем </w:t>
      </w:r>
      <w:r w:rsidR="002132FA">
        <w:rPr>
          <w:bCs/>
          <w:sz w:val="32"/>
          <w:szCs w:val="32"/>
        </w:rPr>
        <w:sym w:font="Symbol" w:char="F0D0"/>
      </w:r>
      <w:r w:rsidR="002132FA" w:rsidRPr="002132FA">
        <w:rPr>
          <w:bCs/>
          <w:i/>
          <w:iCs/>
          <w:sz w:val="32"/>
          <w:szCs w:val="32"/>
        </w:rPr>
        <w:t>ADE</w:t>
      </w:r>
      <w:r w:rsidR="002132FA" w:rsidRPr="002132FA">
        <w:rPr>
          <w:bCs/>
          <w:sz w:val="32"/>
          <w:szCs w:val="32"/>
        </w:rPr>
        <w:t> = </w:t>
      </w:r>
      <w:r w:rsidR="002132FA">
        <w:rPr>
          <w:bCs/>
          <w:sz w:val="32"/>
          <w:szCs w:val="32"/>
        </w:rPr>
        <w:sym w:font="Symbol" w:char="F0D0"/>
      </w:r>
      <w:r w:rsidR="002132FA" w:rsidRPr="002132FA">
        <w:rPr>
          <w:bCs/>
          <w:i/>
          <w:iCs/>
          <w:sz w:val="32"/>
          <w:szCs w:val="32"/>
        </w:rPr>
        <w:t>CDB</w:t>
      </w:r>
      <w:r w:rsidR="002132FA" w:rsidRPr="002132FA">
        <w:rPr>
          <w:bCs/>
          <w:sz w:val="32"/>
          <w:szCs w:val="32"/>
        </w:rPr>
        <w:t xml:space="preserve">. Докажите, что площади треугольников </w:t>
      </w:r>
      <w:r w:rsidR="002132FA" w:rsidRPr="002132FA">
        <w:rPr>
          <w:bCs/>
          <w:i/>
          <w:iCs/>
          <w:sz w:val="32"/>
          <w:szCs w:val="32"/>
        </w:rPr>
        <w:t>BCE</w:t>
      </w:r>
      <w:r w:rsidR="002132FA" w:rsidRPr="002132FA">
        <w:rPr>
          <w:bCs/>
          <w:sz w:val="32"/>
          <w:szCs w:val="32"/>
        </w:rPr>
        <w:t xml:space="preserve"> и </w:t>
      </w:r>
      <w:r w:rsidR="002132FA" w:rsidRPr="002132FA">
        <w:rPr>
          <w:bCs/>
          <w:i/>
          <w:iCs/>
          <w:sz w:val="32"/>
          <w:szCs w:val="32"/>
        </w:rPr>
        <w:t>AEF</w:t>
      </w:r>
      <w:r w:rsidR="002132FA" w:rsidRPr="002132FA">
        <w:rPr>
          <w:bCs/>
          <w:sz w:val="32"/>
          <w:szCs w:val="32"/>
        </w:rPr>
        <w:t xml:space="preserve"> равны.</w:t>
      </w:r>
    </w:p>
    <w:p w14:paraId="47A56051" w14:textId="66E0F6A1" w:rsidR="00C00856" w:rsidRPr="002132FA" w:rsidRDefault="00C00856" w:rsidP="00C00856">
      <w:pPr>
        <w:spacing w:before="240" w:line="276" w:lineRule="auto"/>
        <w:ind w:left="284" w:hanging="284"/>
        <w:rPr>
          <w:bCs/>
          <w:sz w:val="32"/>
          <w:szCs w:val="32"/>
        </w:rPr>
      </w:pPr>
      <w:r w:rsidRPr="002132FA">
        <w:rPr>
          <w:b/>
          <w:sz w:val="32"/>
          <w:szCs w:val="32"/>
        </w:rPr>
        <w:t>3.</w:t>
      </w:r>
      <w:r w:rsidRPr="002132FA">
        <w:rPr>
          <w:bCs/>
          <w:sz w:val="32"/>
          <w:szCs w:val="32"/>
        </w:rPr>
        <w:t> </w:t>
      </w:r>
      <w:r w:rsidR="002132FA" w:rsidRPr="002132FA">
        <w:rPr>
          <w:bCs/>
          <w:sz w:val="32"/>
          <w:szCs w:val="32"/>
        </w:rPr>
        <w:t>На доске написано число 9999. За один ход можно уменьшить одну из цифр этого числа на единицу (но так, чтобы результат был не меньше 0). Двое по очереди делают ходы. Проигрывает тот, после хода которого впервые получится число, меньшее, чем 2024. Кто выиграет при правильной игре: тот, кто делает первый ход, или его соперник?</w:t>
      </w:r>
    </w:p>
    <w:p w14:paraId="2C462E01" w14:textId="2B06831B" w:rsidR="0084598B" w:rsidRPr="002132FA" w:rsidRDefault="00C00856" w:rsidP="00C00856">
      <w:pPr>
        <w:tabs>
          <w:tab w:val="left" w:pos="891"/>
        </w:tabs>
        <w:spacing w:before="240" w:line="276" w:lineRule="auto"/>
        <w:ind w:left="284" w:hanging="284"/>
        <w:rPr>
          <w:bCs/>
          <w:sz w:val="32"/>
          <w:szCs w:val="32"/>
        </w:rPr>
      </w:pPr>
      <w:r w:rsidRPr="002132FA">
        <w:rPr>
          <w:b/>
          <w:sz w:val="32"/>
          <w:szCs w:val="32"/>
        </w:rPr>
        <w:t>4.</w:t>
      </w:r>
      <w:r w:rsidRPr="002132FA">
        <w:rPr>
          <w:bCs/>
          <w:sz w:val="32"/>
          <w:szCs w:val="32"/>
        </w:rPr>
        <w:t> </w:t>
      </w:r>
      <w:r w:rsidR="002132FA" w:rsidRPr="002132FA">
        <w:rPr>
          <w:bCs/>
          <w:sz w:val="32"/>
          <w:szCs w:val="32"/>
        </w:rPr>
        <w:t xml:space="preserve">Среди всех остатков, которые дают степени 2 при делении на нечётное число </w:t>
      </w:r>
      <w:r w:rsidR="002132FA" w:rsidRPr="002132FA">
        <w:rPr>
          <w:bCs/>
          <w:i/>
          <w:iCs/>
          <w:sz w:val="32"/>
          <w:szCs w:val="32"/>
        </w:rPr>
        <w:t>m</w:t>
      </w:r>
      <w:r w:rsidR="002132FA" w:rsidRPr="002132FA">
        <w:rPr>
          <w:bCs/>
          <w:sz w:val="32"/>
          <w:szCs w:val="32"/>
        </w:rPr>
        <w:t xml:space="preserve">, большее 1, оказалось ровно </w:t>
      </w:r>
      <w:r w:rsidR="002132FA" w:rsidRPr="002132FA">
        <w:rPr>
          <w:bCs/>
          <w:i/>
          <w:iCs/>
          <w:sz w:val="32"/>
          <w:szCs w:val="32"/>
        </w:rPr>
        <w:t>k</w:t>
      </w:r>
      <w:r w:rsidR="002132FA" w:rsidRPr="002132FA">
        <w:rPr>
          <w:bCs/>
          <w:sz w:val="32"/>
          <w:szCs w:val="32"/>
        </w:rPr>
        <w:t xml:space="preserve"> чисел, больших </w:t>
      </w:r>
      <w:r w:rsidR="002132FA" w:rsidRPr="002132FA">
        <w:rPr>
          <w:bCs/>
          <w:i/>
          <w:iCs/>
          <w:sz w:val="32"/>
          <w:szCs w:val="32"/>
        </w:rPr>
        <w:t>m</w:t>
      </w:r>
      <w:r w:rsidR="002132FA" w:rsidRPr="002132FA">
        <w:rPr>
          <w:bCs/>
          <w:sz w:val="32"/>
          <w:szCs w:val="32"/>
        </w:rPr>
        <w:t xml:space="preserve">/2. Пусть натуральное число </w:t>
      </w:r>
      <w:r w:rsidR="002132FA" w:rsidRPr="002132FA">
        <w:rPr>
          <w:bCs/>
          <w:i/>
          <w:iCs/>
          <w:sz w:val="32"/>
          <w:szCs w:val="32"/>
          <w:lang w:val="en-US"/>
        </w:rPr>
        <w:t>n</w:t>
      </w:r>
      <w:r w:rsidR="002132FA" w:rsidRPr="002132FA">
        <w:rPr>
          <w:bCs/>
          <w:sz w:val="32"/>
          <w:szCs w:val="32"/>
        </w:rPr>
        <w:t xml:space="preserve"> таково, что 2</w:t>
      </w:r>
      <w:r w:rsidR="002132FA" w:rsidRPr="002132FA">
        <w:rPr>
          <w:bCs/>
          <w:i/>
          <w:iCs/>
          <w:sz w:val="32"/>
          <w:szCs w:val="32"/>
          <w:vertAlign w:val="superscript"/>
          <w:lang w:val="en-US"/>
        </w:rPr>
        <w:t>n</w:t>
      </w:r>
      <w:r w:rsidR="002132FA" w:rsidRPr="002132FA">
        <w:rPr>
          <w:bCs/>
          <w:sz w:val="32"/>
          <w:szCs w:val="32"/>
        </w:rPr>
        <w:t xml:space="preserve">–1 делится на </w:t>
      </w:r>
      <w:r w:rsidR="002132FA" w:rsidRPr="002132FA">
        <w:rPr>
          <w:bCs/>
          <w:i/>
          <w:iCs/>
          <w:sz w:val="32"/>
          <w:szCs w:val="32"/>
          <w:lang w:val="en-US"/>
        </w:rPr>
        <w:t>m</w:t>
      </w:r>
      <w:r w:rsidR="002132FA" w:rsidRPr="002132FA">
        <w:rPr>
          <w:bCs/>
          <w:sz w:val="32"/>
          <w:szCs w:val="32"/>
        </w:rPr>
        <w:t xml:space="preserve">. Докажите, что если число </w:t>
      </w:r>
      <w:r w:rsidR="002132FA" w:rsidRPr="002132FA">
        <w:rPr>
          <w:bCs/>
          <w:position w:val="-30"/>
          <w:sz w:val="32"/>
          <w:szCs w:val="32"/>
        </w:rPr>
        <w:object w:dxaOrig="800" w:dyaOrig="840" w14:anchorId="5F3F87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40.5pt;height:42.5pt" o:ole="">
            <v:imagedata r:id="rId4" o:title=""/>
          </v:shape>
          <o:OLEObject Type="Embed" ProgID="Equation.DSMT4" ShapeID="_x0000_i1042" DrawAspect="Content" ObjectID="_1803985747" r:id="rId5"/>
        </w:object>
      </w:r>
      <w:r w:rsidR="002132FA" w:rsidRPr="002132FA">
        <w:rPr>
          <w:bCs/>
          <w:sz w:val="32"/>
          <w:szCs w:val="32"/>
        </w:rPr>
        <w:t xml:space="preserve"> представлено в виде суммы различных целочисленных степеней двойки, то количество слагаемых в такой сумме делится на </w:t>
      </w:r>
      <w:r w:rsidR="002132FA" w:rsidRPr="002132FA">
        <w:rPr>
          <w:bCs/>
          <w:i/>
          <w:iCs/>
          <w:sz w:val="32"/>
          <w:szCs w:val="32"/>
          <w:lang w:val="en-US"/>
        </w:rPr>
        <w:t>k</w:t>
      </w:r>
      <w:r w:rsidR="002132FA" w:rsidRPr="002132FA">
        <w:rPr>
          <w:bCs/>
          <w:sz w:val="32"/>
          <w:szCs w:val="32"/>
        </w:rPr>
        <w:t>.</w:t>
      </w:r>
    </w:p>
    <w:sectPr w:rsidR="0084598B" w:rsidRPr="002132FA" w:rsidSect="009420F7">
      <w:pgSz w:w="11906" w:h="16838"/>
      <w:pgMar w:top="709" w:right="849" w:bottom="568" w:left="993"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1D59"/>
    <w:rsid w:val="000000AE"/>
    <w:rsid w:val="000030C8"/>
    <w:rsid w:val="0005421B"/>
    <w:rsid w:val="000563E9"/>
    <w:rsid w:val="00061B8D"/>
    <w:rsid w:val="00061BD4"/>
    <w:rsid w:val="000710A5"/>
    <w:rsid w:val="000732FE"/>
    <w:rsid w:val="00085235"/>
    <w:rsid w:val="00086766"/>
    <w:rsid w:val="000B64B5"/>
    <w:rsid w:val="000D2C0F"/>
    <w:rsid w:val="000E08E6"/>
    <w:rsid w:val="000E3B15"/>
    <w:rsid w:val="000E7185"/>
    <w:rsid w:val="000F44B1"/>
    <w:rsid w:val="00114C5E"/>
    <w:rsid w:val="0012359C"/>
    <w:rsid w:val="00124F7F"/>
    <w:rsid w:val="0013494F"/>
    <w:rsid w:val="00134EB0"/>
    <w:rsid w:val="001440E6"/>
    <w:rsid w:val="00153727"/>
    <w:rsid w:val="00167B3F"/>
    <w:rsid w:val="00172306"/>
    <w:rsid w:val="0017572E"/>
    <w:rsid w:val="00175AD8"/>
    <w:rsid w:val="001A450E"/>
    <w:rsid w:val="001C151A"/>
    <w:rsid w:val="001D30E8"/>
    <w:rsid w:val="0020254B"/>
    <w:rsid w:val="002132FA"/>
    <w:rsid w:val="00224A7A"/>
    <w:rsid w:val="0024747D"/>
    <w:rsid w:val="00273FA2"/>
    <w:rsid w:val="002809B3"/>
    <w:rsid w:val="00283BB7"/>
    <w:rsid w:val="002A3BA3"/>
    <w:rsid w:val="002B44F8"/>
    <w:rsid w:val="002C6CEF"/>
    <w:rsid w:val="003019D4"/>
    <w:rsid w:val="003255B4"/>
    <w:rsid w:val="00336E72"/>
    <w:rsid w:val="00350B14"/>
    <w:rsid w:val="0035166B"/>
    <w:rsid w:val="003538D2"/>
    <w:rsid w:val="00353D47"/>
    <w:rsid w:val="00356935"/>
    <w:rsid w:val="00357767"/>
    <w:rsid w:val="0037470A"/>
    <w:rsid w:val="00393402"/>
    <w:rsid w:val="003B731B"/>
    <w:rsid w:val="003C1E01"/>
    <w:rsid w:val="003C3365"/>
    <w:rsid w:val="003C5717"/>
    <w:rsid w:val="003C7CB8"/>
    <w:rsid w:val="003D137A"/>
    <w:rsid w:val="003E1A22"/>
    <w:rsid w:val="00412D4E"/>
    <w:rsid w:val="004171C5"/>
    <w:rsid w:val="004312D7"/>
    <w:rsid w:val="00431D59"/>
    <w:rsid w:val="004518D9"/>
    <w:rsid w:val="004600C6"/>
    <w:rsid w:val="00461F0D"/>
    <w:rsid w:val="0046229A"/>
    <w:rsid w:val="00463347"/>
    <w:rsid w:val="004715DD"/>
    <w:rsid w:val="004738DF"/>
    <w:rsid w:val="004802A8"/>
    <w:rsid w:val="00497979"/>
    <w:rsid w:val="004A4C99"/>
    <w:rsid w:val="004B1145"/>
    <w:rsid w:val="004B46B3"/>
    <w:rsid w:val="004B7C47"/>
    <w:rsid w:val="004C2F25"/>
    <w:rsid w:val="004D430A"/>
    <w:rsid w:val="004F3DB0"/>
    <w:rsid w:val="005115A3"/>
    <w:rsid w:val="005254FD"/>
    <w:rsid w:val="00551C10"/>
    <w:rsid w:val="0056231A"/>
    <w:rsid w:val="005639A1"/>
    <w:rsid w:val="00581877"/>
    <w:rsid w:val="00586261"/>
    <w:rsid w:val="005B31F3"/>
    <w:rsid w:val="005B58B2"/>
    <w:rsid w:val="005B7F51"/>
    <w:rsid w:val="005C1DB1"/>
    <w:rsid w:val="005C78F8"/>
    <w:rsid w:val="005D4398"/>
    <w:rsid w:val="005D77AA"/>
    <w:rsid w:val="005D7AE6"/>
    <w:rsid w:val="005F4E24"/>
    <w:rsid w:val="005F7A17"/>
    <w:rsid w:val="00612361"/>
    <w:rsid w:val="00641E94"/>
    <w:rsid w:val="0064545B"/>
    <w:rsid w:val="006567F6"/>
    <w:rsid w:val="006C0C91"/>
    <w:rsid w:val="006C5307"/>
    <w:rsid w:val="006C5DBB"/>
    <w:rsid w:val="006D0370"/>
    <w:rsid w:val="006E56DC"/>
    <w:rsid w:val="006F2FEF"/>
    <w:rsid w:val="00700E0F"/>
    <w:rsid w:val="00713024"/>
    <w:rsid w:val="00724C19"/>
    <w:rsid w:val="00746B90"/>
    <w:rsid w:val="00757E9B"/>
    <w:rsid w:val="00776A49"/>
    <w:rsid w:val="00781529"/>
    <w:rsid w:val="00785330"/>
    <w:rsid w:val="00793147"/>
    <w:rsid w:val="007A6DEB"/>
    <w:rsid w:val="007A791C"/>
    <w:rsid w:val="007C74A8"/>
    <w:rsid w:val="007E1EB3"/>
    <w:rsid w:val="008334F2"/>
    <w:rsid w:val="00840506"/>
    <w:rsid w:val="0084598B"/>
    <w:rsid w:val="00855731"/>
    <w:rsid w:val="008667DF"/>
    <w:rsid w:val="008727F4"/>
    <w:rsid w:val="008772E3"/>
    <w:rsid w:val="00885698"/>
    <w:rsid w:val="00894602"/>
    <w:rsid w:val="008948A8"/>
    <w:rsid w:val="008A18A9"/>
    <w:rsid w:val="008B13F9"/>
    <w:rsid w:val="008B4281"/>
    <w:rsid w:val="008B739D"/>
    <w:rsid w:val="008C4C66"/>
    <w:rsid w:val="008C711C"/>
    <w:rsid w:val="008D04EF"/>
    <w:rsid w:val="008D768A"/>
    <w:rsid w:val="00900BCC"/>
    <w:rsid w:val="00903A9B"/>
    <w:rsid w:val="00905C15"/>
    <w:rsid w:val="00906218"/>
    <w:rsid w:val="00910CD7"/>
    <w:rsid w:val="009131A8"/>
    <w:rsid w:val="0091580A"/>
    <w:rsid w:val="00916622"/>
    <w:rsid w:val="00926DC3"/>
    <w:rsid w:val="009407FC"/>
    <w:rsid w:val="009420F7"/>
    <w:rsid w:val="00975CE3"/>
    <w:rsid w:val="009A067C"/>
    <w:rsid w:val="009C5844"/>
    <w:rsid w:val="009D4A79"/>
    <w:rsid w:val="009E45E7"/>
    <w:rsid w:val="00A076E1"/>
    <w:rsid w:val="00A511D4"/>
    <w:rsid w:val="00A61948"/>
    <w:rsid w:val="00A637D9"/>
    <w:rsid w:val="00A75473"/>
    <w:rsid w:val="00A7599E"/>
    <w:rsid w:val="00A8203C"/>
    <w:rsid w:val="00A9048E"/>
    <w:rsid w:val="00AA3E11"/>
    <w:rsid w:val="00AF5B38"/>
    <w:rsid w:val="00B160AC"/>
    <w:rsid w:val="00B80D84"/>
    <w:rsid w:val="00B85C9A"/>
    <w:rsid w:val="00B86987"/>
    <w:rsid w:val="00B921AC"/>
    <w:rsid w:val="00BA198F"/>
    <w:rsid w:val="00BC5429"/>
    <w:rsid w:val="00BF3093"/>
    <w:rsid w:val="00BF3844"/>
    <w:rsid w:val="00C00856"/>
    <w:rsid w:val="00C04363"/>
    <w:rsid w:val="00C0627A"/>
    <w:rsid w:val="00C158A9"/>
    <w:rsid w:val="00C40C5C"/>
    <w:rsid w:val="00C4237A"/>
    <w:rsid w:val="00C5016A"/>
    <w:rsid w:val="00C5057E"/>
    <w:rsid w:val="00C67706"/>
    <w:rsid w:val="00C7025E"/>
    <w:rsid w:val="00C72BAA"/>
    <w:rsid w:val="00C81C82"/>
    <w:rsid w:val="00CA225B"/>
    <w:rsid w:val="00CA63B4"/>
    <w:rsid w:val="00CB0088"/>
    <w:rsid w:val="00CC1E5E"/>
    <w:rsid w:val="00CC24A1"/>
    <w:rsid w:val="00CD26FB"/>
    <w:rsid w:val="00CD79D0"/>
    <w:rsid w:val="00CE2D62"/>
    <w:rsid w:val="00CF3E76"/>
    <w:rsid w:val="00CF54E5"/>
    <w:rsid w:val="00D04EEF"/>
    <w:rsid w:val="00D248FA"/>
    <w:rsid w:val="00D275CE"/>
    <w:rsid w:val="00D33000"/>
    <w:rsid w:val="00DB0643"/>
    <w:rsid w:val="00DB4853"/>
    <w:rsid w:val="00DC0901"/>
    <w:rsid w:val="00DC3E0C"/>
    <w:rsid w:val="00DC5053"/>
    <w:rsid w:val="00DC7352"/>
    <w:rsid w:val="00DD2444"/>
    <w:rsid w:val="00DD5062"/>
    <w:rsid w:val="00DF6ABF"/>
    <w:rsid w:val="00E14798"/>
    <w:rsid w:val="00E1519B"/>
    <w:rsid w:val="00E529C5"/>
    <w:rsid w:val="00E67053"/>
    <w:rsid w:val="00E81505"/>
    <w:rsid w:val="00E818AF"/>
    <w:rsid w:val="00E85CFE"/>
    <w:rsid w:val="00E90CD1"/>
    <w:rsid w:val="00E92F92"/>
    <w:rsid w:val="00EB4DE9"/>
    <w:rsid w:val="00EC6769"/>
    <w:rsid w:val="00EE5908"/>
    <w:rsid w:val="00F10D23"/>
    <w:rsid w:val="00F11C3C"/>
    <w:rsid w:val="00F33FF0"/>
    <w:rsid w:val="00F35337"/>
    <w:rsid w:val="00F42518"/>
    <w:rsid w:val="00F503D1"/>
    <w:rsid w:val="00F636D1"/>
    <w:rsid w:val="00F66017"/>
    <w:rsid w:val="00F664BF"/>
    <w:rsid w:val="00F703A9"/>
    <w:rsid w:val="00F84C1E"/>
    <w:rsid w:val="00F870E0"/>
    <w:rsid w:val="00FA0C1A"/>
    <w:rsid w:val="00FA2461"/>
    <w:rsid w:val="00FB048C"/>
    <w:rsid w:val="00FB2CC4"/>
    <w:rsid w:val="00FB59F6"/>
    <w:rsid w:val="00FC3EB7"/>
    <w:rsid w:val="00FD11D6"/>
    <w:rsid w:val="00FF05F1"/>
    <w:rsid w:val="00FF40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EBBBC2D"/>
  <w15:docId w15:val="{8915FE8E-96AA-4617-A4A8-10BEB9E5CE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31D59"/>
    <w:pPr>
      <w:jc w:val="both"/>
    </w:pPr>
    <w:rPr>
      <w:rFonts w:eastAsia="PMingLiU"/>
      <w:sz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aption"/>
    <w:basedOn w:val="a"/>
    <w:qFormat/>
    <w:rsid w:val="00431D59"/>
    <w:pPr>
      <w:spacing w:after="160"/>
      <w:jc w:val="center"/>
    </w:pPr>
    <w:rPr>
      <w:b/>
      <w:sz w:val="26"/>
    </w:rPr>
  </w:style>
  <w:style w:type="paragraph" w:styleId="a4">
    <w:name w:val="Plain Text"/>
    <w:basedOn w:val="a"/>
    <w:link w:val="a5"/>
    <w:uiPriority w:val="99"/>
    <w:unhideWhenUsed/>
    <w:rsid w:val="00C4237A"/>
    <w:pPr>
      <w:jc w:val="left"/>
    </w:pPr>
    <w:rPr>
      <w:rFonts w:ascii="Consolas" w:eastAsia="Arial" w:hAnsi="Consolas" w:cs="Arial"/>
      <w:color w:val="000000"/>
      <w:sz w:val="21"/>
      <w:szCs w:val="21"/>
      <w:lang w:eastAsia="en-US"/>
    </w:rPr>
  </w:style>
  <w:style w:type="character" w:customStyle="1" w:styleId="a5">
    <w:name w:val="Текст Знак"/>
    <w:basedOn w:val="a0"/>
    <w:link w:val="a4"/>
    <w:uiPriority w:val="99"/>
    <w:rsid w:val="00C4237A"/>
    <w:rPr>
      <w:rFonts w:ascii="Consolas" w:eastAsia="Arial" w:hAnsi="Consolas" w:cs="Arial"/>
      <w:color w:val="000000"/>
      <w:sz w:val="21"/>
      <w:szCs w:val="2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606785">
      <w:bodyDiv w:val="1"/>
      <w:marLeft w:val="0"/>
      <w:marRight w:val="0"/>
      <w:marTop w:val="0"/>
      <w:marBottom w:val="0"/>
      <w:divBdr>
        <w:top w:val="none" w:sz="0" w:space="0" w:color="auto"/>
        <w:left w:val="none" w:sz="0" w:space="0" w:color="auto"/>
        <w:bottom w:val="none" w:sz="0" w:space="0" w:color="auto"/>
        <w:right w:val="none" w:sz="0" w:space="0" w:color="auto"/>
      </w:divBdr>
      <w:divsChild>
        <w:div w:id="207869853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41798929">
              <w:marLeft w:val="0"/>
              <w:marRight w:val="0"/>
              <w:marTop w:val="0"/>
              <w:marBottom w:val="0"/>
              <w:divBdr>
                <w:top w:val="none" w:sz="0" w:space="0" w:color="auto"/>
                <w:left w:val="none" w:sz="0" w:space="0" w:color="auto"/>
                <w:bottom w:val="none" w:sz="0" w:space="0" w:color="auto"/>
                <w:right w:val="none" w:sz="0" w:space="0" w:color="auto"/>
              </w:divBdr>
              <w:divsChild>
                <w:div w:id="1729918950">
                  <w:marLeft w:val="0"/>
                  <w:marRight w:val="0"/>
                  <w:marTop w:val="0"/>
                  <w:marBottom w:val="0"/>
                  <w:divBdr>
                    <w:top w:val="none" w:sz="0" w:space="0" w:color="auto"/>
                    <w:left w:val="none" w:sz="0" w:space="0" w:color="auto"/>
                    <w:bottom w:val="none" w:sz="0" w:space="0" w:color="auto"/>
                    <w:right w:val="none" w:sz="0" w:space="0" w:color="auto"/>
                  </w:divBdr>
                  <w:divsChild>
                    <w:div w:id="1773013199">
                      <w:marLeft w:val="0"/>
                      <w:marRight w:val="0"/>
                      <w:marTop w:val="0"/>
                      <w:marBottom w:val="0"/>
                      <w:divBdr>
                        <w:top w:val="none" w:sz="0" w:space="0" w:color="auto"/>
                        <w:left w:val="none" w:sz="0" w:space="0" w:color="auto"/>
                        <w:bottom w:val="none" w:sz="0" w:space="0" w:color="auto"/>
                        <w:right w:val="none" w:sz="0" w:space="0" w:color="auto"/>
                      </w:divBdr>
                      <w:divsChild>
                        <w:div w:id="90780755">
                          <w:marLeft w:val="0"/>
                          <w:marRight w:val="0"/>
                          <w:marTop w:val="0"/>
                          <w:marBottom w:val="0"/>
                          <w:divBdr>
                            <w:top w:val="none" w:sz="0" w:space="0" w:color="auto"/>
                            <w:left w:val="none" w:sz="0" w:space="0" w:color="auto"/>
                            <w:bottom w:val="none" w:sz="0" w:space="0" w:color="auto"/>
                            <w:right w:val="none" w:sz="0" w:space="0" w:color="auto"/>
                          </w:divBdr>
                          <w:divsChild>
                            <w:div w:id="1953170233">
                              <w:marLeft w:val="0"/>
                              <w:marRight w:val="0"/>
                              <w:marTop w:val="0"/>
                              <w:marBottom w:val="0"/>
                              <w:divBdr>
                                <w:top w:val="none" w:sz="0" w:space="0" w:color="auto"/>
                                <w:left w:val="none" w:sz="0" w:space="0" w:color="auto"/>
                                <w:bottom w:val="none" w:sz="0" w:space="0" w:color="auto"/>
                                <w:right w:val="none" w:sz="0" w:space="0" w:color="auto"/>
                              </w:divBdr>
                            </w:div>
                            <w:div w:id="64304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09155394">
      <w:bodyDiv w:val="1"/>
      <w:marLeft w:val="0"/>
      <w:marRight w:val="0"/>
      <w:marTop w:val="0"/>
      <w:marBottom w:val="0"/>
      <w:divBdr>
        <w:top w:val="none" w:sz="0" w:space="0" w:color="auto"/>
        <w:left w:val="none" w:sz="0" w:space="0" w:color="auto"/>
        <w:bottom w:val="none" w:sz="0" w:space="0" w:color="auto"/>
        <w:right w:val="none" w:sz="0" w:space="0" w:color="auto"/>
      </w:divBdr>
      <w:divsChild>
        <w:div w:id="201526221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28842793">
              <w:marLeft w:val="0"/>
              <w:marRight w:val="0"/>
              <w:marTop w:val="0"/>
              <w:marBottom w:val="0"/>
              <w:divBdr>
                <w:top w:val="none" w:sz="0" w:space="0" w:color="auto"/>
                <w:left w:val="none" w:sz="0" w:space="0" w:color="auto"/>
                <w:bottom w:val="none" w:sz="0" w:space="0" w:color="auto"/>
                <w:right w:val="none" w:sz="0" w:space="0" w:color="auto"/>
              </w:divBdr>
              <w:divsChild>
                <w:div w:id="332688584">
                  <w:marLeft w:val="0"/>
                  <w:marRight w:val="0"/>
                  <w:marTop w:val="0"/>
                  <w:marBottom w:val="0"/>
                  <w:divBdr>
                    <w:top w:val="none" w:sz="0" w:space="0" w:color="auto"/>
                    <w:left w:val="none" w:sz="0" w:space="0" w:color="auto"/>
                    <w:bottom w:val="none" w:sz="0" w:space="0" w:color="auto"/>
                    <w:right w:val="none" w:sz="0" w:space="0" w:color="auto"/>
                  </w:divBdr>
                  <w:divsChild>
                    <w:div w:id="119155435">
                      <w:marLeft w:val="0"/>
                      <w:marRight w:val="0"/>
                      <w:marTop w:val="0"/>
                      <w:marBottom w:val="0"/>
                      <w:divBdr>
                        <w:top w:val="none" w:sz="0" w:space="0" w:color="auto"/>
                        <w:left w:val="none" w:sz="0" w:space="0" w:color="auto"/>
                        <w:bottom w:val="none" w:sz="0" w:space="0" w:color="auto"/>
                        <w:right w:val="none" w:sz="0" w:space="0" w:color="auto"/>
                      </w:divBdr>
                      <w:divsChild>
                        <w:div w:id="895702662">
                          <w:marLeft w:val="0"/>
                          <w:marRight w:val="0"/>
                          <w:marTop w:val="0"/>
                          <w:marBottom w:val="0"/>
                          <w:divBdr>
                            <w:top w:val="none" w:sz="0" w:space="0" w:color="auto"/>
                            <w:left w:val="none" w:sz="0" w:space="0" w:color="auto"/>
                            <w:bottom w:val="none" w:sz="0" w:space="0" w:color="auto"/>
                            <w:right w:val="none" w:sz="0" w:space="0" w:color="auto"/>
                          </w:divBdr>
                          <w:divsChild>
                            <w:div w:id="1411657579">
                              <w:marLeft w:val="0"/>
                              <w:marRight w:val="0"/>
                              <w:marTop w:val="0"/>
                              <w:marBottom w:val="0"/>
                              <w:divBdr>
                                <w:top w:val="none" w:sz="0" w:space="0" w:color="auto"/>
                                <w:left w:val="none" w:sz="0" w:space="0" w:color="auto"/>
                                <w:bottom w:val="none" w:sz="0" w:space="0" w:color="auto"/>
                                <w:right w:val="none" w:sz="0" w:space="0" w:color="auto"/>
                              </w:divBdr>
                              <w:divsChild>
                                <w:div w:id="1380668585">
                                  <w:marLeft w:val="0"/>
                                  <w:marRight w:val="0"/>
                                  <w:marTop w:val="0"/>
                                  <w:marBottom w:val="0"/>
                                  <w:divBdr>
                                    <w:top w:val="none" w:sz="0" w:space="0" w:color="auto"/>
                                    <w:left w:val="none" w:sz="0" w:space="0" w:color="auto"/>
                                    <w:bottom w:val="none" w:sz="0" w:space="0" w:color="auto"/>
                                    <w:right w:val="none" w:sz="0" w:space="0" w:color="auto"/>
                                  </w:divBdr>
                                </w:div>
                                <w:div w:id="160703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59961466">
      <w:bodyDiv w:val="1"/>
      <w:marLeft w:val="0"/>
      <w:marRight w:val="0"/>
      <w:marTop w:val="0"/>
      <w:marBottom w:val="0"/>
      <w:divBdr>
        <w:top w:val="none" w:sz="0" w:space="0" w:color="auto"/>
        <w:left w:val="none" w:sz="0" w:space="0" w:color="auto"/>
        <w:bottom w:val="none" w:sz="0" w:space="0" w:color="auto"/>
        <w:right w:val="none" w:sz="0" w:space="0" w:color="auto"/>
      </w:divBdr>
      <w:divsChild>
        <w:div w:id="128496513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96907162">
              <w:marLeft w:val="0"/>
              <w:marRight w:val="0"/>
              <w:marTop w:val="0"/>
              <w:marBottom w:val="0"/>
              <w:divBdr>
                <w:top w:val="none" w:sz="0" w:space="0" w:color="auto"/>
                <w:left w:val="none" w:sz="0" w:space="0" w:color="auto"/>
                <w:bottom w:val="none" w:sz="0" w:space="0" w:color="auto"/>
                <w:right w:val="none" w:sz="0" w:space="0" w:color="auto"/>
              </w:divBdr>
              <w:divsChild>
                <w:div w:id="343366575">
                  <w:marLeft w:val="0"/>
                  <w:marRight w:val="0"/>
                  <w:marTop w:val="0"/>
                  <w:marBottom w:val="0"/>
                  <w:divBdr>
                    <w:top w:val="none" w:sz="0" w:space="0" w:color="auto"/>
                    <w:left w:val="none" w:sz="0" w:space="0" w:color="auto"/>
                    <w:bottom w:val="none" w:sz="0" w:space="0" w:color="auto"/>
                    <w:right w:val="none" w:sz="0" w:space="0" w:color="auto"/>
                  </w:divBdr>
                  <w:divsChild>
                    <w:div w:id="1186600081">
                      <w:marLeft w:val="0"/>
                      <w:marRight w:val="0"/>
                      <w:marTop w:val="0"/>
                      <w:marBottom w:val="0"/>
                      <w:divBdr>
                        <w:top w:val="none" w:sz="0" w:space="0" w:color="auto"/>
                        <w:left w:val="none" w:sz="0" w:space="0" w:color="auto"/>
                        <w:bottom w:val="none" w:sz="0" w:space="0" w:color="auto"/>
                        <w:right w:val="none" w:sz="0" w:space="0" w:color="auto"/>
                      </w:divBdr>
                      <w:divsChild>
                        <w:div w:id="1985156543">
                          <w:marLeft w:val="0"/>
                          <w:marRight w:val="0"/>
                          <w:marTop w:val="0"/>
                          <w:marBottom w:val="0"/>
                          <w:divBdr>
                            <w:top w:val="none" w:sz="0" w:space="0" w:color="auto"/>
                            <w:left w:val="none" w:sz="0" w:space="0" w:color="auto"/>
                            <w:bottom w:val="none" w:sz="0" w:space="0" w:color="auto"/>
                            <w:right w:val="none" w:sz="0" w:space="0" w:color="auto"/>
                          </w:divBdr>
                          <w:divsChild>
                            <w:div w:id="2137791640">
                              <w:marLeft w:val="0"/>
                              <w:marRight w:val="0"/>
                              <w:marTop w:val="0"/>
                              <w:marBottom w:val="0"/>
                              <w:divBdr>
                                <w:top w:val="none" w:sz="0" w:space="0" w:color="auto"/>
                                <w:left w:val="none" w:sz="0" w:space="0" w:color="auto"/>
                                <w:bottom w:val="none" w:sz="0" w:space="0" w:color="auto"/>
                                <w:right w:val="none" w:sz="0" w:space="0" w:color="auto"/>
                              </w:divBdr>
                              <w:divsChild>
                                <w:div w:id="1845511789">
                                  <w:marLeft w:val="0"/>
                                  <w:marRight w:val="0"/>
                                  <w:marTop w:val="0"/>
                                  <w:marBottom w:val="0"/>
                                  <w:divBdr>
                                    <w:top w:val="none" w:sz="0" w:space="0" w:color="auto"/>
                                    <w:left w:val="none" w:sz="0" w:space="0" w:color="auto"/>
                                    <w:bottom w:val="none" w:sz="0" w:space="0" w:color="auto"/>
                                    <w:right w:val="none" w:sz="0" w:space="0" w:color="auto"/>
                                  </w:divBdr>
                                </w:div>
                                <w:div w:id="132366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03304934">
      <w:bodyDiv w:val="1"/>
      <w:marLeft w:val="0"/>
      <w:marRight w:val="0"/>
      <w:marTop w:val="0"/>
      <w:marBottom w:val="0"/>
      <w:divBdr>
        <w:top w:val="none" w:sz="0" w:space="0" w:color="auto"/>
        <w:left w:val="none" w:sz="0" w:space="0" w:color="auto"/>
        <w:bottom w:val="none" w:sz="0" w:space="0" w:color="auto"/>
        <w:right w:val="none" w:sz="0" w:space="0" w:color="auto"/>
      </w:divBdr>
      <w:divsChild>
        <w:div w:id="18683696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60327604">
              <w:marLeft w:val="0"/>
              <w:marRight w:val="0"/>
              <w:marTop w:val="0"/>
              <w:marBottom w:val="0"/>
              <w:divBdr>
                <w:top w:val="none" w:sz="0" w:space="0" w:color="auto"/>
                <w:left w:val="none" w:sz="0" w:space="0" w:color="auto"/>
                <w:bottom w:val="none" w:sz="0" w:space="0" w:color="auto"/>
                <w:right w:val="none" w:sz="0" w:space="0" w:color="auto"/>
              </w:divBdr>
              <w:divsChild>
                <w:div w:id="117646691">
                  <w:marLeft w:val="0"/>
                  <w:marRight w:val="0"/>
                  <w:marTop w:val="0"/>
                  <w:marBottom w:val="0"/>
                  <w:divBdr>
                    <w:top w:val="none" w:sz="0" w:space="0" w:color="auto"/>
                    <w:left w:val="none" w:sz="0" w:space="0" w:color="auto"/>
                    <w:bottom w:val="none" w:sz="0" w:space="0" w:color="auto"/>
                    <w:right w:val="none" w:sz="0" w:space="0" w:color="auto"/>
                  </w:divBdr>
                  <w:divsChild>
                    <w:div w:id="1695231646">
                      <w:marLeft w:val="0"/>
                      <w:marRight w:val="0"/>
                      <w:marTop w:val="0"/>
                      <w:marBottom w:val="0"/>
                      <w:divBdr>
                        <w:top w:val="none" w:sz="0" w:space="0" w:color="auto"/>
                        <w:left w:val="none" w:sz="0" w:space="0" w:color="auto"/>
                        <w:bottom w:val="none" w:sz="0" w:space="0" w:color="auto"/>
                        <w:right w:val="none" w:sz="0" w:space="0" w:color="auto"/>
                      </w:divBdr>
                      <w:divsChild>
                        <w:div w:id="672876592">
                          <w:marLeft w:val="0"/>
                          <w:marRight w:val="0"/>
                          <w:marTop w:val="0"/>
                          <w:marBottom w:val="0"/>
                          <w:divBdr>
                            <w:top w:val="none" w:sz="0" w:space="0" w:color="auto"/>
                            <w:left w:val="none" w:sz="0" w:space="0" w:color="auto"/>
                            <w:bottom w:val="none" w:sz="0" w:space="0" w:color="auto"/>
                            <w:right w:val="none" w:sz="0" w:space="0" w:color="auto"/>
                          </w:divBdr>
                          <w:divsChild>
                            <w:div w:id="216161534">
                              <w:marLeft w:val="0"/>
                              <w:marRight w:val="0"/>
                              <w:marTop w:val="0"/>
                              <w:marBottom w:val="0"/>
                              <w:divBdr>
                                <w:top w:val="none" w:sz="0" w:space="0" w:color="auto"/>
                                <w:left w:val="none" w:sz="0" w:space="0" w:color="auto"/>
                                <w:bottom w:val="none" w:sz="0" w:space="0" w:color="auto"/>
                                <w:right w:val="none" w:sz="0" w:space="0" w:color="auto"/>
                              </w:divBdr>
                              <w:divsChild>
                                <w:div w:id="1288395697">
                                  <w:marLeft w:val="0"/>
                                  <w:marRight w:val="0"/>
                                  <w:marTop w:val="0"/>
                                  <w:marBottom w:val="0"/>
                                  <w:divBdr>
                                    <w:top w:val="none" w:sz="0" w:space="0" w:color="auto"/>
                                    <w:left w:val="none" w:sz="0" w:space="0" w:color="auto"/>
                                    <w:bottom w:val="none" w:sz="0" w:space="0" w:color="auto"/>
                                    <w:right w:val="none" w:sz="0" w:space="0" w:color="auto"/>
                                  </w:divBdr>
                                </w:div>
                                <w:div w:id="89550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2066333">
      <w:bodyDiv w:val="1"/>
      <w:marLeft w:val="0"/>
      <w:marRight w:val="0"/>
      <w:marTop w:val="0"/>
      <w:marBottom w:val="0"/>
      <w:divBdr>
        <w:top w:val="none" w:sz="0" w:space="0" w:color="auto"/>
        <w:left w:val="none" w:sz="0" w:space="0" w:color="auto"/>
        <w:bottom w:val="none" w:sz="0" w:space="0" w:color="auto"/>
        <w:right w:val="none" w:sz="0" w:space="0" w:color="auto"/>
      </w:divBdr>
      <w:divsChild>
        <w:div w:id="139081068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214782810">
              <w:marLeft w:val="0"/>
              <w:marRight w:val="0"/>
              <w:marTop w:val="0"/>
              <w:marBottom w:val="0"/>
              <w:divBdr>
                <w:top w:val="none" w:sz="0" w:space="0" w:color="auto"/>
                <w:left w:val="none" w:sz="0" w:space="0" w:color="auto"/>
                <w:bottom w:val="none" w:sz="0" w:space="0" w:color="auto"/>
                <w:right w:val="none" w:sz="0" w:space="0" w:color="auto"/>
              </w:divBdr>
              <w:divsChild>
                <w:div w:id="36123358">
                  <w:marLeft w:val="0"/>
                  <w:marRight w:val="0"/>
                  <w:marTop w:val="0"/>
                  <w:marBottom w:val="0"/>
                  <w:divBdr>
                    <w:top w:val="none" w:sz="0" w:space="0" w:color="auto"/>
                    <w:left w:val="none" w:sz="0" w:space="0" w:color="auto"/>
                    <w:bottom w:val="none" w:sz="0" w:space="0" w:color="auto"/>
                    <w:right w:val="none" w:sz="0" w:space="0" w:color="auto"/>
                  </w:divBdr>
                  <w:divsChild>
                    <w:div w:id="1194268387">
                      <w:marLeft w:val="0"/>
                      <w:marRight w:val="0"/>
                      <w:marTop w:val="0"/>
                      <w:marBottom w:val="0"/>
                      <w:divBdr>
                        <w:top w:val="none" w:sz="0" w:space="0" w:color="auto"/>
                        <w:left w:val="none" w:sz="0" w:space="0" w:color="auto"/>
                        <w:bottom w:val="none" w:sz="0" w:space="0" w:color="auto"/>
                        <w:right w:val="none" w:sz="0" w:space="0" w:color="auto"/>
                      </w:divBdr>
                      <w:divsChild>
                        <w:div w:id="671183385">
                          <w:marLeft w:val="0"/>
                          <w:marRight w:val="0"/>
                          <w:marTop w:val="0"/>
                          <w:marBottom w:val="0"/>
                          <w:divBdr>
                            <w:top w:val="none" w:sz="0" w:space="0" w:color="auto"/>
                            <w:left w:val="none" w:sz="0" w:space="0" w:color="auto"/>
                            <w:bottom w:val="none" w:sz="0" w:space="0" w:color="auto"/>
                            <w:right w:val="none" w:sz="0" w:space="0" w:color="auto"/>
                          </w:divBdr>
                          <w:divsChild>
                            <w:div w:id="1310935113">
                              <w:marLeft w:val="0"/>
                              <w:marRight w:val="0"/>
                              <w:marTop w:val="0"/>
                              <w:marBottom w:val="0"/>
                              <w:divBdr>
                                <w:top w:val="none" w:sz="0" w:space="0" w:color="auto"/>
                                <w:left w:val="none" w:sz="0" w:space="0" w:color="auto"/>
                                <w:bottom w:val="none" w:sz="0" w:space="0" w:color="auto"/>
                                <w:right w:val="none" w:sz="0" w:space="0" w:color="auto"/>
                              </w:divBdr>
                              <w:divsChild>
                                <w:div w:id="282002908">
                                  <w:marLeft w:val="0"/>
                                  <w:marRight w:val="0"/>
                                  <w:marTop w:val="0"/>
                                  <w:marBottom w:val="0"/>
                                  <w:divBdr>
                                    <w:top w:val="none" w:sz="0" w:space="0" w:color="auto"/>
                                    <w:left w:val="none" w:sz="0" w:space="0" w:color="auto"/>
                                    <w:bottom w:val="none" w:sz="0" w:space="0" w:color="auto"/>
                                    <w:right w:val="none" w:sz="0" w:space="0" w:color="auto"/>
                                  </w:divBdr>
                                  <w:divsChild>
                                    <w:div w:id="1155417717">
                                      <w:marLeft w:val="0"/>
                                      <w:marRight w:val="0"/>
                                      <w:marTop w:val="0"/>
                                      <w:marBottom w:val="0"/>
                                      <w:divBdr>
                                        <w:top w:val="none" w:sz="0" w:space="0" w:color="auto"/>
                                        <w:left w:val="none" w:sz="0" w:space="0" w:color="auto"/>
                                        <w:bottom w:val="none" w:sz="0" w:space="0" w:color="auto"/>
                                        <w:right w:val="none" w:sz="0" w:space="0" w:color="auto"/>
                                      </w:divBdr>
                                      <w:divsChild>
                                        <w:div w:id="1495534588">
                                          <w:marLeft w:val="0"/>
                                          <w:marRight w:val="0"/>
                                          <w:marTop w:val="0"/>
                                          <w:marBottom w:val="0"/>
                                          <w:divBdr>
                                            <w:top w:val="none" w:sz="0" w:space="0" w:color="auto"/>
                                            <w:left w:val="none" w:sz="0" w:space="0" w:color="auto"/>
                                            <w:bottom w:val="none" w:sz="0" w:space="0" w:color="auto"/>
                                            <w:right w:val="none" w:sz="0" w:space="0" w:color="auto"/>
                                          </w:divBdr>
                                          <w:divsChild>
                                            <w:div w:id="356126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876966536">
      <w:bodyDiv w:val="1"/>
      <w:marLeft w:val="0"/>
      <w:marRight w:val="0"/>
      <w:marTop w:val="0"/>
      <w:marBottom w:val="0"/>
      <w:divBdr>
        <w:top w:val="none" w:sz="0" w:space="0" w:color="auto"/>
        <w:left w:val="none" w:sz="0" w:space="0" w:color="auto"/>
        <w:bottom w:val="none" w:sz="0" w:space="0" w:color="auto"/>
        <w:right w:val="none" w:sz="0" w:space="0" w:color="auto"/>
      </w:divBdr>
      <w:divsChild>
        <w:div w:id="174202334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311831791">
              <w:marLeft w:val="0"/>
              <w:marRight w:val="0"/>
              <w:marTop w:val="0"/>
              <w:marBottom w:val="0"/>
              <w:divBdr>
                <w:top w:val="none" w:sz="0" w:space="0" w:color="auto"/>
                <w:left w:val="none" w:sz="0" w:space="0" w:color="auto"/>
                <w:bottom w:val="none" w:sz="0" w:space="0" w:color="auto"/>
                <w:right w:val="none" w:sz="0" w:space="0" w:color="auto"/>
              </w:divBdr>
              <w:divsChild>
                <w:div w:id="1406992848">
                  <w:marLeft w:val="0"/>
                  <w:marRight w:val="0"/>
                  <w:marTop w:val="0"/>
                  <w:marBottom w:val="0"/>
                  <w:divBdr>
                    <w:top w:val="none" w:sz="0" w:space="0" w:color="auto"/>
                    <w:left w:val="none" w:sz="0" w:space="0" w:color="auto"/>
                    <w:bottom w:val="none" w:sz="0" w:space="0" w:color="auto"/>
                    <w:right w:val="none" w:sz="0" w:space="0" w:color="auto"/>
                  </w:divBdr>
                  <w:divsChild>
                    <w:div w:id="1477332252">
                      <w:marLeft w:val="0"/>
                      <w:marRight w:val="0"/>
                      <w:marTop w:val="0"/>
                      <w:marBottom w:val="0"/>
                      <w:divBdr>
                        <w:top w:val="none" w:sz="0" w:space="0" w:color="auto"/>
                        <w:left w:val="none" w:sz="0" w:space="0" w:color="auto"/>
                        <w:bottom w:val="none" w:sz="0" w:space="0" w:color="auto"/>
                        <w:right w:val="none" w:sz="0" w:space="0" w:color="auto"/>
                      </w:divBdr>
                      <w:divsChild>
                        <w:div w:id="856891056">
                          <w:marLeft w:val="0"/>
                          <w:marRight w:val="0"/>
                          <w:marTop w:val="0"/>
                          <w:marBottom w:val="0"/>
                          <w:divBdr>
                            <w:top w:val="none" w:sz="0" w:space="0" w:color="auto"/>
                            <w:left w:val="none" w:sz="0" w:space="0" w:color="auto"/>
                            <w:bottom w:val="none" w:sz="0" w:space="0" w:color="auto"/>
                            <w:right w:val="none" w:sz="0" w:space="0" w:color="auto"/>
                          </w:divBdr>
                          <w:divsChild>
                            <w:div w:id="702636984">
                              <w:marLeft w:val="0"/>
                              <w:marRight w:val="0"/>
                              <w:marTop w:val="0"/>
                              <w:marBottom w:val="0"/>
                              <w:divBdr>
                                <w:top w:val="none" w:sz="0" w:space="0" w:color="auto"/>
                                <w:left w:val="none" w:sz="0" w:space="0" w:color="auto"/>
                                <w:bottom w:val="none" w:sz="0" w:space="0" w:color="auto"/>
                                <w:right w:val="none" w:sz="0" w:space="0" w:color="auto"/>
                              </w:divBdr>
                              <w:divsChild>
                                <w:div w:id="81151162">
                                  <w:marLeft w:val="0"/>
                                  <w:marRight w:val="0"/>
                                  <w:marTop w:val="0"/>
                                  <w:marBottom w:val="0"/>
                                  <w:divBdr>
                                    <w:top w:val="none" w:sz="0" w:space="0" w:color="auto"/>
                                    <w:left w:val="none" w:sz="0" w:space="0" w:color="auto"/>
                                    <w:bottom w:val="none" w:sz="0" w:space="0" w:color="auto"/>
                                    <w:right w:val="none" w:sz="0" w:space="0" w:color="auto"/>
                                  </w:divBdr>
                                  <w:divsChild>
                                    <w:div w:id="1550412704">
                                      <w:marLeft w:val="0"/>
                                      <w:marRight w:val="0"/>
                                      <w:marTop w:val="0"/>
                                      <w:marBottom w:val="0"/>
                                      <w:divBdr>
                                        <w:top w:val="none" w:sz="0" w:space="0" w:color="auto"/>
                                        <w:left w:val="none" w:sz="0" w:space="0" w:color="auto"/>
                                        <w:bottom w:val="none" w:sz="0" w:space="0" w:color="auto"/>
                                        <w:right w:val="none" w:sz="0" w:space="0" w:color="auto"/>
                                      </w:divBdr>
                                      <w:divsChild>
                                        <w:div w:id="690107802">
                                          <w:marLeft w:val="0"/>
                                          <w:marRight w:val="0"/>
                                          <w:marTop w:val="0"/>
                                          <w:marBottom w:val="0"/>
                                          <w:divBdr>
                                            <w:top w:val="none" w:sz="0" w:space="0" w:color="auto"/>
                                            <w:left w:val="none" w:sz="0" w:space="0" w:color="auto"/>
                                            <w:bottom w:val="none" w:sz="0" w:space="0" w:color="auto"/>
                                            <w:right w:val="none" w:sz="0" w:space="0" w:color="auto"/>
                                          </w:divBdr>
                                          <w:divsChild>
                                            <w:div w:id="641621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978532781">
      <w:bodyDiv w:val="1"/>
      <w:marLeft w:val="0"/>
      <w:marRight w:val="0"/>
      <w:marTop w:val="0"/>
      <w:marBottom w:val="0"/>
      <w:divBdr>
        <w:top w:val="none" w:sz="0" w:space="0" w:color="auto"/>
        <w:left w:val="none" w:sz="0" w:space="0" w:color="auto"/>
        <w:bottom w:val="none" w:sz="0" w:space="0" w:color="auto"/>
        <w:right w:val="none" w:sz="0" w:space="0" w:color="auto"/>
      </w:divBdr>
      <w:divsChild>
        <w:div w:id="1984118613">
          <w:marLeft w:val="0"/>
          <w:marRight w:val="0"/>
          <w:marTop w:val="0"/>
          <w:marBottom w:val="0"/>
          <w:divBdr>
            <w:top w:val="none" w:sz="0" w:space="0" w:color="auto"/>
            <w:left w:val="none" w:sz="0" w:space="0" w:color="auto"/>
            <w:bottom w:val="none" w:sz="0" w:space="0" w:color="auto"/>
            <w:right w:val="none" w:sz="0" w:space="0" w:color="auto"/>
          </w:divBdr>
          <w:divsChild>
            <w:div w:id="1062875699">
              <w:marLeft w:val="0"/>
              <w:marRight w:val="0"/>
              <w:marTop w:val="0"/>
              <w:marBottom w:val="0"/>
              <w:divBdr>
                <w:top w:val="none" w:sz="0" w:space="0" w:color="auto"/>
                <w:left w:val="none" w:sz="0" w:space="0" w:color="auto"/>
                <w:bottom w:val="none" w:sz="0" w:space="0" w:color="auto"/>
                <w:right w:val="none" w:sz="0" w:space="0" w:color="auto"/>
              </w:divBdr>
              <w:divsChild>
                <w:div w:id="238293709">
                  <w:marLeft w:val="0"/>
                  <w:marRight w:val="0"/>
                  <w:marTop w:val="0"/>
                  <w:marBottom w:val="0"/>
                  <w:divBdr>
                    <w:top w:val="none" w:sz="0" w:space="0" w:color="auto"/>
                    <w:left w:val="none" w:sz="0" w:space="0" w:color="auto"/>
                    <w:bottom w:val="none" w:sz="0" w:space="0" w:color="auto"/>
                    <w:right w:val="none" w:sz="0" w:space="0" w:color="auto"/>
                  </w:divBdr>
                  <w:divsChild>
                    <w:div w:id="31543912">
                      <w:marLeft w:val="0"/>
                      <w:marRight w:val="0"/>
                      <w:marTop w:val="0"/>
                      <w:marBottom w:val="0"/>
                      <w:divBdr>
                        <w:top w:val="none" w:sz="0" w:space="0" w:color="auto"/>
                        <w:left w:val="none" w:sz="0" w:space="0" w:color="auto"/>
                        <w:bottom w:val="none" w:sz="0" w:space="0" w:color="auto"/>
                        <w:right w:val="none" w:sz="0" w:space="0" w:color="auto"/>
                      </w:divBdr>
                      <w:divsChild>
                        <w:div w:id="116531249">
                          <w:marLeft w:val="0"/>
                          <w:marRight w:val="0"/>
                          <w:marTop w:val="0"/>
                          <w:marBottom w:val="0"/>
                          <w:divBdr>
                            <w:top w:val="none" w:sz="0" w:space="0" w:color="auto"/>
                            <w:left w:val="none" w:sz="0" w:space="0" w:color="auto"/>
                            <w:bottom w:val="none" w:sz="0" w:space="0" w:color="auto"/>
                            <w:right w:val="none" w:sz="0" w:space="0" w:color="auto"/>
                          </w:divBdr>
                          <w:divsChild>
                            <w:div w:id="1972438049">
                              <w:marLeft w:val="0"/>
                              <w:marRight w:val="0"/>
                              <w:marTop w:val="0"/>
                              <w:marBottom w:val="0"/>
                              <w:divBdr>
                                <w:top w:val="none" w:sz="0" w:space="0" w:color="auto"/>
                                <w:left w:val="none" w:sz="0" w:space="0" w:color="auto"/>
                                <w:bottom w:val="none" w:sz="0" w:space="0" w:color="auto"/>
                                <w:right w:val="none" w:sz="0" w:space="0" w:color="auto"/>
                              </w:divBdr>
                            </w:div>
                            <w:div w:id="178730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80583241">
      <w:bodyDiv w:val="1"/>
      <w:marLeft w:val="0"/>
      <w:marRight w:val="0"/>
      <w:marTop w:val="0"/>
      <w:marBottom w:val="0"/>
      <w:divBdr>
        <w:top w:val="none" w:sz="0" w:space="0" w:color="auto"/>
        <w:left w:val="none" w:sz="0" w:space="0" w:color="auto"/>
        <w:bottom w:val="none" w:sz="0" w:space="0" w:color="auto"/>
        <w:right w:val="none" w:sz="0" w:space="0" w:color="auto"/>
      </w:divBdr>
      <w:divsChild>
        <w:div w:id="392315595">
          <w:marLeft w:val="0"/>
          <w:marRight w:val="0"/>
          <w:marTop w:val="0"/>
          <w:marBottom w:val="0"/>
          <w:divBdr>
            <w:top w:val="none" w:sz="0" w:space="0" w:color="auto"/>
            <w:left w:val="none" w:sz="0" w:space="0" w:color="auto"/>
            <w:bottom w:val="none" w:sz="0" w:space="0" w:color="auto"/>
            <w:right w:val="none" w:sz="0" w:space="0" w:color="auto"/>
          </w:divBdr>
        </w:div>
        <w:div w:id="2055080976">
          <w:marLeft w:val="0"/>
          <w:marRight w:val="0"/>
          <w:marTop w:val="0"/>
          <w:marBottom w:val="0"/>
          <w:divBdr>
            <w:top w:val="none" w:sz="0" w:space="0" w:color="auto"/>
            <w:left w:val="none" w:sz="0" w:space="0" w:color="auto"/>
            <w:bottom w:val="none" w:sz="0" w:space="0" w:color="auto"/>
            <w:right w:val="none" w:sz="0" w:space="0" w:color="auto"/>
          </w:divBdr>
        </w:div>
        <w:div w:id="1148783155">
          <w:marLeft w:val="0"/>
          <w:marRight w:val="0"/>
          <w:marTop w:val="0"/>
          <w:marBottom w:val="0"/>
          <w:divBdr>
            <w:top w:val="none" w:sz="0" w:space="0" w:color="auto"/>
            <w:left w:val="none" w:sz="0" w:space="0" w:color="auto"/>
            <w:bottom w:val="none" w:sz="0" w:space="0" w:color="auto"/>
            <w:right w:val="none" w:sz="0" w:space="0" w:color="auto"/>
          </w:divBdr>
        </w:div>
        <w:div w:id="1054163070">
          <w:marLeft w:val="0"/>
          <w:marRight w:val="0"/>
          <w:marTop w:val="0"/>
          <w:marBottom w:val="0"/>
          <w:divBdr>
            <w:top w:val="none" w:sz="0" w:space="0" w:color="auto"/>
            <w:left w:val="none" w:sz="0" w:space="0" w:color="auto"/>
            <w:bottom w:val="none" w:sz="0" w:space="0" w:color="auto"/>
            <w:right w:val="none" w:sz="0" w:space="0" w:color="auto"/>
          </w:divBdr>
        </w:div>
      </w:divsChild>
    </w:div>
    <w:div w:id="1220048883">
      <w:bodyDiv w:val="1"/>
      <w:marLeft w:val="0"/>
      <w:marRight w:val="0"/>
      <w:marTop w:val="0"/>
      <w:marBottom w:val="0"/>
      <w:divBdr>
        <w:top w:val="none" w:sz="0" w:space="0" w:color="auto"/>
        <w:left w:val="none" w:sz="0" w:space="0" w:color="auto"/>
        <w:bottom w:val="none" w:sz="0" w:space="0" w:color="auto"/>
        <w:right w:val="none" w:sz="0" w:space="0" w:color="auto"/>
      </w:divBdr>
      <w:divsChild>
        <w:div w:id="1813714377">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48548038">
              <w:marLeft w:val="0"/>
              <w:marRight w:val="0"/>
              <w:marTop w:val="0"/>
              <w:marBottom w:val="0"/>
              <w:divBdr>
                <w:top w:val="none" w:sz="0" w:space="0" w:color="auto"/>
                <w:left w:val="none" w:sz="0" w:space="0" w:color="auto"/>
                <w:bottom w:val="none" w:sz="0" w:space="0" w:color="auto"/>
                <w:right w:val="none" w:sz="0" w:space="0" w:color="auto"/>
              </w:divBdr>
              <w:divsChild>
                <w:div w:id="1031145603">
                  <w:marLeft w:val="0"/>
                  <w:marRight w:val="0"/>
                  <w:marTop w:val="0"/>
                  <w:marBottom w:val="0"/>
                  <w:divBdr>
                    <w:top w:val="none" w:sz="0" w:space="0" w:color="auto"/>
                    <w:left w:val="none" w:sz="0" w:space="0" w:color="auto"/>
                    <w:bottom w:val="none" w:sz="0" w:space="0" w:color="auto"/>
                    <w:right w:val="none" w:sz="0" w:space="0" w:color="auto"/>
                  </w:divBdr>
                  <w:divsChild>
                    <w:div w:id="241526869">
                      <w:marLeft w:val="0"/>
                      <w:marRight w:val="0"/>
                      <w:marTop w:val="0"/>
                      <w:marBottom w:val="0"/>
                      <w:divBdr>
                        <w:top w:val="none" w:sz="0" w:space="0" w:color="auto"/>
                        <w:left w:val="none" w:sz="0" w:space="0" w:color="auto"/>
                        <w:bottom w:val="none" w:sz="0" w:space="0" w:color="auto"/>
                        <w:right w:val="none" w:sz="0" w:space="0" w:color="auto"/>
                      </w:divBdr>
                      <w:divsChild>
                        <w:div w:id="482897521">
                          <w:marLeft w:val="0"/>
                          <w:marRight w:val="0"/>
                          <w:marTop w:val="0"/>
                          <w:marBottom w:val="0"/>
                          <w:divBdr>
                            <w:top w:val="none" w:sz="0" w:space="0" w:color="auto"/>
                            <w:left w:val="none" w:sz="0" w:space="0" w:color="auto"/>
                            <w:bottom w:val="none" w:sz="0" w:space="0" w:color="auto"/>
                            <w:right w:val="none" w:sz="0" w:space="0" w:color="auto"/>
                          </w:divBdr>
                          <w:divsChild>
                            <w:div w:id="266233103">
                              <w:marLeft w:val="0"/>
                              <w:marRight w:val="0"/>
                              <w:marTop w:val="0"/>
                              <w:marBottom w:val="0"/>
                              <w:divBdr>
                                <w:top w:val="none" w:sz="0" w:space="0" w:color="auto"/>
                                <w:left w:val="none" w:sz="0" w:space="0" w:color="auto"/>
                                <w:bottom w:val="none" w:sz="0" w:space="0" w:color="auto"/>
                                <w:right w:val="none" w:sz="0" w:space="0" w:color="auto"/>
                              </w:divBdr>
                            </w:div>
                            <w:div w:id="23778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30136867">
      <w:bodyDiv w:val="1"/>
      <w:marLeft w:val="0"/>
      <w:marRight w:val="0"/>
      <w:marTop w:val="0"/>
      <w:marBottom w:val="0"/>
      <w:divBdr>
        <w:top w:val="none" w:sz="0" w:space="0" w:color="auto"/>
        <w:left w:val="none" w:sz="0" w:space="0" w:color="auto"/>
        <w:bottom w:val="none" w:sz="0" w:space="0" w:color="auto"/>
        <w:right w:val="none" w:sz="0" w:space="0" w:color="auto"/>
      </w:divBdr>
      <w:divsChild>
        <w:div w:id="1388799639">
          <w:marLeft w:val="0"/>
          <w:marRight w:val="0"/>
          <w:marTop w:val="0"/>
          <w:marBottom w:val="0"/>
          <w:divBdr>
            <w:top w:val="none" w:sz="0" w:space="0" w:color="auto"/>
            <w:left w:val="none" w:sz="0" w:space="0" w:color="auto"/>
            <w:bottom w:val="none" w:sz="0" w:space="0" w:color="auto"/>
            <w:right w:val="none" w:sz="0" w:space="0" w:color="auto"/>
          </w:divBdr>
        </w:div>
        <w:div w:id="1497301725">
          <w:marLeft w:val="0"/>
          <w:marRight w:val="0"/>
          <w:marTop w:val="0"/>
          <w:marBottom w:val="0"/>
          <w:divBdr>
            <w:top w:val="none" w:sz="0" w:space="0" w:color="auto"/>
            <w:left w:val="none" w:sz="0" w:space="0" w:color="auto"/>
            <w:bottom w:val="none" w:sz="0" w:space="0" w:color="auto"/>
            <w:right w:val="none" w:sz="0" w:space="0" w:color="auto"/>
          </w:divBdr>
        </w:div>
        <w:div w:id="1357660920">
          <w:marLeft w:val="0"/>
          <w:marRight w:val="0"/>
          <w:marTop w:val="0"/>
          <w:marBottom w:val="0"/>
          <w:divBdr>
            <w:top w:val="none" w:sz="0" w:space="0" w:color="auto"/>
            <w:left w:val="none" w:sz="0" w:space="0" w:color="auto"/>
            <w:bottom w:val="none" w:sz="0" w:space="0" w:color="auto"/>
            <w:right w:val="none" w:sz="0" w:space="0" w:color="auto"/>
          </w:divBdr>
        </w:div>
        <w:div w:id="907420456">
          <w:marLeft w:val="0"/>
          <w:marRight w:val="0"/>
          <w:marTop w:val="0"/>
          <w:marBottom w:val="0"/>
          <w:divBdr>
            <w:top w:val="none" w:sz="0" w:space="0" w:color="auto"/>
            <w:left w:val="none" w:sz="0" w:space="0" w:color="auto"/>
            <w:bottom w:val="none" w:sz="0" w:space="0" w:color="auto"/>
            <w:right w:val="none" w:sz="0" w:space="0" w:color="auto"/>
          </w:divBdr>
        </w:div>
      </w:divsChild>
    </w:div>
    <w:div w:id="1404255729">
      <w:bodyDiv w:val="1"/>
      <w:marLeft w:val="0"/>
      <w:marRight w:val="0"/>
      <w:marTop w:val="0"/>
      <w:marBottom w:val="0"/>
      <w:divBdr>
        <w:top w:val="none" w:sz="0" w:space="0" w:color="auto"/>
        <w:left w:val="none" w:sz="0" w:space="0" w:color="auto"/>
        <w:bottom w:val="none" w:sz="0" w:space="0" w:color="auto"/>
        <w:right w:val="none" w:sz="0" w:space="0" w:color="auto"/>
      </w:divBdr>
    </w:div>
    <w:div w:id="2032871969">
      <w:bodyDiv w:val="1"/>
      <w:marLeft w:val="0"/>
      <w:marRight w:val="0"/>
      <w:marTop w:val="0"/>
      <w:marBottom w:val="0"/>
      <w:divBdr>
        <w:top w:val="none" w:sz="0" w:space="0" w:color="auto"/>
        <w:left w:val="none" w:sz="0" w:space="0" w:color="auto"/>
        <w:bottom w:val="none" w:sz="0" w:space="0" w:color="auto"/>
        <w:right w:val="none" w:sz="0" w:space="0" w:color="auto"/>
      </w:divBdr>
      <w:divsChild>
        <w:div w:id="9081477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499267253">
              <w:marLeft w:val="0"/>
              <w:marRight w:val="0"/>
              <w:marTop w:val="0"/>
              <w:marBottom w:val="0"/>
              <w:divBdr>
                <w:top w:val="none" w:sz="0" w:space="0" w:color="auto"/>
                <w:left w:val="none" w:sz="0" w:space="0" w:color="auto"/>
                <w:bottom w:val="none" w:sz="0" w:space="0" w:color="auto"/>
                <w:right w:val="none" w:sz="0" w:space="0" w:color="auto"/>
              </w:divBdr>
              <w:divsChild>
                <w:div w:id="1382559873">
                  <w:marLeft w:val="0"/>
                  <w:marRight w:val="0"/>
                  <w:marTop w:val="0"/>
                  <w:marBottom w:val="0"/>
                  <w:divBdr>
                    <w:top w:val="none" w:sz="0" w:space="0" w:color="auto"/>
                    <w:left w:val="none" w:sz="0" w:space="0" w:color="auto"/>
                    <w:bottom w:val="none" w:sz="0" w:space="0" w:color="auto"/>
                    <w:right w:val="none" w:sz="0" w:space="0" w:color="auto"/>
                  </w:divBdr>
                  <w:divsChild>
                    <w:div w:id="1921406277">
                      <w:marLeft w:val="0"/>
                      <w:marRight w:val="0"/>
                      <w:marTop w:val="0"/>
                      <w:marBottom w:val="0"/>
                      <w:divBdr>
                        <w:top w:val="none" w:sz="0" w:space="0" w:color="auto"/>
                        <w:left w:val="none" w:sz="0" w:space="0" w:color="auto"/>
                        <w:bottom w:val="none" w:sz="0" w:space="0" w:color="auto"/>
                        <w:right w:val="none" w:sz="0" w:space="0" w:color="auto"/>
                      </w:divBdr>
                      <w:divsChild>
                        <w:div w:id="39134520">
                          <w:marLeft w:val="0"/>
                          <w:marRight w:val="0"/>
                          <w:marTop w:val="0"/>
                          <w:marBottom w:val="0"/>
                          <w:divBdr>
                            <w:top w:val="none" w:sz="0" w:space="0" w:color="auto"/>
                            <w:left w:val="none" w:sz="0" w:space="0" w:color="auto"/>
                            <w:bottom w:val="none" w:sz="0" w:space="0" w:color="auto"/>
                            <w:right w:val="none" w:sz="0" w:space="0" w:color="auto"/>
                          </w:divBdr>
                          <w:divsChild>
                            <w:div w:id="137114010">
                              <w:marLeft w:val="0"/>
                              <w:marRight w:val="0"/>
                              <w:marTop w:val="0"/>
                              <w:marBottom w:val="0"/>
                              <w:divBdr>
                                <w:top w:val="none" w:sz="0" w:space="0" w:color="auto"/>
                                <w:left w:val="none" w:sz="0" w:space="0" w:color="auto"/>
                                <w:bottom w:val="none" w:sz="0" w:space="0" w:color="auto"/>
                                <w:right w:val="none" w:sz="0" w:space="0" w:color="auto"/>
                              </w:divBdr>
                              <w:divsChild>
                                <w:div w:id="134033932">
                                  <w:marLeft w:val="0"/>
                                  <w:marRight w:val="0"/>
                                  <w:marTop w:val="0"/>
                                  <w:marBottom w:val="0"/>
                                  <w:divBdr>
                                    <w:top w:val="none" w:sz="0" w:space="0" w:color="auto"/>
                                    <w:left w:val="none" w:sz="0" w:space="0" w:color="auto"/>
                                    <w:bottom w:val="none" w:sz="0" w:space="0" w:color="auto"/>
                                    <w:right w:val="none" w:sz="0" w:space="0" w:color="auto"/>
                                  </w:divBdr>
                                </w:div>
                                <w:div w:id="131948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TotalTime>
  <Pages>1</Pages>
  <Words>250</Words>
  <Characters>1430</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МАТЕМАТИЧЕСКАЯ ОЛИМПИАДА имени ЛЕОНАРДА ЭЙЛЕРА</vt:lpstr>
    </vt:vector>
  </TitlesOfParts>
  <Company>ГОУ ДОД ЦДООШ</Company>
  <LinksUpToDate>false</LinksUpToDate>
  <CharactersWithSpaces>1677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МАТЕМАТИЧЕСКАЯ ОЛИМПИАДА имени ЛЕОНАРДА ЭЙЛЕРА</dc:title>
  <dc:creator>Igor S. Rubanov</dc:creator>
  <cp:lastModifiedBy>Игорь Рубанов</cp:lastModifiedBy>
  <cp:revision>4</cp:revision>
  <cp:lastPrinted>2022-03-17T13:55:00Z</cp:lastPrinted>
  <dcterms:created xsi:type="dcterms:W3CDTF">2025-03-20T10:37:00Z</dcterms:created>
  <dcterms:modified xsi:type="dcterms:W3CDTF">2025-03-20T11:13:00Z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