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F7" w:rsidRDefault="000916F7" w:rsidP="000916F7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Леонард Эйлер атындағы </w:t>
      </w:r>
      <w:r>
        <w:rPr>
          <w:b/>
          <w:bCs/>
          <w:sz w:val="28"/>
          <w:szCs w:val="28"/>
        </w:rPr>
        <w:t>VIII</w:t>
      </w:r>
      <w:r w:rsidRPr="00D0116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олимпиаданың </w:t>
      </w:r>
    </w:p>
    <w:p w:rsidR="000916F7" w:rsidRPr="00514E7E" w:rsidRDefault="000916F7" w:rsidP="000916F7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дистанционды</w:t>
      </w:r>
      <w:proofErr w:type="spellEnd"/>
      <w:r>
        <w:rPr>
          <w:b/>
          <w:bCs/>
          <w:sz w:val="28"/>
          <w:szCs w:val="28"/>
          <w:lang w:val="ru-RU"/>
        </w:rPr>
        <w:t xml:space="preserve"> кезеңінің  </w:t>
      </w:r>
      <w:r>
        <w:rPr>
          <w:b/>
          <w:bCs/>
          <w:sz w:val="28"/>
          <w:szCs w:val="28"/>
          <w:lang w:val="kk-KZ"/>
        </w:rPr>
        <w:t xml:space="preserve">екінші </w:t>
      </w:r>
      <w:r>
        <w:rPr>
          <w:b/>
          <w:bCs/>
          <w:sz w:val="28"/>
          <w:szCs w:val="28"/>
          <w:lang w:val="ru-RU"/>
        </w:rPr>
        <w:t>туры</w:t>
      </w:r>
    </w:p>
    <w:p w:rsidR="000961E3" w:rsidRPr="000961E3" w:rsidRDefault="00D83FB4" w:rsidP="00C01363">
      <w:pPr>
        <w:spacing w:before="240"/>
        <w:rPr>
          <w:sz w:val="28"/>
          <w:szCs w:val="28"/>
          <w:lang w:val="kk-KZ"/>
        </w:rPr>
      </w:pPr>
      <w:r w:rsidRPr="00B47542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="000961E3">
        <w:rPr>
          <w:sz w:val="28"/>
          <w:szCs w:val="28"/>
          <w:lang w:val="kk-KZ"/>
        </w:rPr>
        <w:t>Түзу жолдың бойында орналасқан, аралары 1 км болатын бағандардың бойымен бір бағытта тұрақты жылдамдық</w:t>
      </w:r>
      <w:r w:rsidR="000B7BE3">
        <w:rPr>
          <w:sz w:val="28"/>
          <w:szCs w:val="28"/>
          <w:lang w:val="kk-KZ"/>
        </w:rPr>
        <w:t>тарм</w:t>
      </w:r>
      <w:r w:rsidR="000961E3">
        <w:rPr>
          <w:sz w:val="28"/>
          <w:szCs w:val="28"/>
          <w:lang w:val="kk-KZ"/>
        </w:rPr>
        <w:t xml:space="preserve">ен Фома мен Ерёма жүріп өтті. Бір сағат ішінде Фома бес бағанның, ал Ерёма алты бағанның жанынан өтті. Фоманың жылдамдығы Ерёманың жылдамдығынан үлкен болуы мүмкін бе?   </w:t>
      </w:r>
    </w:p>
    <w:p w:rsidR="00D0116A" w:rsidRPr="00CB204A" w:rsidRDefault="00B376BB" w:rsidP="004927B2">
      <w:pPr>
        <w:spacing w:before="120"/>
        <w:rPr>
          <w:sz w:val="28"/>
          <w:szCs w:val="28"/>
          <w:lang w:val="kk-KZ"/>
        </w:rPr>
      </w:pPr>
      <w:r w:rsidRPr="000B7BE3">
        <w:rPr>
          <w:b/>
          <w:sz w:val="28"/>
          <w:szCs w:val="28"/>
          <w:lang w:val="kk-KZ"/>
        </w:rPr>
        <w:t>2</w:t>
      </w:r>
      <w:r w:rsidR="00D83FB4" w:rsidRPr="000B7BE3">
        <w:rPr>
          <w:b/>
          <w:sz w:val="28"/>
          <w:szCs w:val="28"/>
          <w:lang w:val="kk-KZ"/>
        </w:rPr>
        <w:t>.</w:t>
      </w:r>
      <w:r w:rsidR="00D83FB4" w:rsidRPr="000B7BE3">
        <w:rPr>
          <w:sz w:val="28"/>
          <w:szCs w:val="28"/>
          <w:lang w:val="kk-KZ"/>
        </w:rPr>
        <w:t> </w:t>
      </w:r>
      <w:r w:rsidR="000B7BE3">
        <w:rPr>
          <w:sz w:val="28"/>
          <w:szCs w:val="28"/>
          <w:lang w:val="kk-KZ"/>
        </w:rPr>
        <w:t>Бөлмеге үш адам жиналды. Олардың әрқайсысы әрқашан да шындық</w:t>
      </w:r>
      <w:r w:rsidR="00E36728">
        <w:rPr>
          <w:sz w:val="28"/>
          <w:szCs w:val="28"/>
          <w:lang w:val="kk-KZ"/>
        </w:rPr>
        <w:t xml:space="preserve">ты айтатын сері; немесе әрқашан өтірік айтатын өтірікші; немесе кейде шындықты айтатын, </w:t>
      </w:r>
      <w:r w:rsidR="00717087">
        <w:rPr>
          <w:sz w:val="28"/>
          <w:szCs w:val="28"/>
          <w:lang w:val="kk-KZ"/>
        </w:rPr>
        <w:t xml:space="preserve">ал </w:t>
      </w:r>
      <w:r w:rsidR="00E36728">
        <w:rPr>
          <w:sz w:val="28"/>
          <w:szCs w:val="28"/>
          <w:lang w:val="kk-KZ"/>
        </w:rPr>
        <w:t>кейде өтірік айтатын қу</w:t>
      </w:r>
      <w:r w:rsidR="004927B2">
        <w:rPr>
          <w:sz w:val="28"/>
          <w:szCs w:val="28"/>
          <w:lang w:val="kk-KZ"/>
        </w:rPr>
        <w:t xml:space="preserve"> адам</w:t>
      </w:r>
      <w:r w:rsidR="00E36728">
        <w:rPr>
          <w:sz w:val="28"/>
          <w:szCs w:val="28"/>
          <w:lang w:val="kk-KZ"/>
        </w:rPr>
        <w:t>.</w:t>
      </w:r>
      <w:r w:rsidR="004927B2">
        <w:rPr>
          <w:sz w:val="28"/>
          <w:szCs w:val="28"/>
          <w:lang w:val="kk-KZ"/>
        </w:rPr>
        <w:t xml:space="preserve"> Жиналғандардың біреуі: </w:t>
      </w:r>
      <w:r w:rsidR="004927B2" w:rsidRPr="004927B2">
        <w:rPr>
          <w:sz w:val="28"/>
          <w:szCs w:val="28"/>
          <w:lang w:val="kk-KZ"/>
        </w:rPr>
        <w:t>«</w:t>
      </w:r>
      <w:r w:rsidR="004927B2">
        <w:rPr>
          <w:sz w:val="28"/>
          <w:szCs w:val="28"/>
          <w:lang w:val="kk-KZ"/>
        </w:rPr>
        <w:t>Біз</w:t>
      </w:r>
      <w:r w:rsidR="00CB204A">
        <w:rPr>
          <w:sz w:val="28"/>
          <w:szCs w:val="28"/>
          <w:lang w:val="kk-KZ"/>
        </w:rPr>
        <w:t>дің арамызда өтірікші бар</w:t>
      </w:r>
      <w:r w:rsidR="004927B2" w:rsidRPr="004927B2">
        <w:rPr>
          <w:sz w:val="28"/>
          <w:szCs w:val="28"/>
          <w:lang w:val="kk-KZ"/>
        </w:rPr>
        <w:t>»</w:t>
      </w:r>
      <w:r w:rsidR="004927B2">
        <w:rPr>
          <w:sz w:val="28"/>
          <w:szCs w:val="28"/>
          <w:lang w:val="kk-KZ"/>
        </w:rPr>
        <w:t xml:space="preserve"> деді; екіншісі: </w:t>
      </w:r>
      <w:r w:rsidR="004927B2" w:rsidRPr="004927B2">
        <w:rPr>
          <w:sz w:val="28"/>
          <w:szCs w:val="28"/>
          <w:lang w:val="kk-KZ"/>
        </w:rPr>
        <w:t>«</w:t>
      </w:r>
      <w:r w:rsidR="00717087">
        <w:rPr>
          <w:sz w:val="28"/>
          <w:szCs w:val="28"/>
          <w:lang w:val="kk-KZ"/>
        </w:rPr>
        <w:t>А</w:t>
      </w:r>
      <w:r w:rsidR="004927B2">
        <w:rPr>
          <w:sz w:val="28"/>
          <w:szCs w:val="28"/>
          <w:lang w:val="kk-KZ"/>
        </w:rPr>
        <w:t>рамыздағы кез келген екі адамның ішінде өтірікші бар</w:t>
      </w:r>
      <w:r w:rsidR="004927B2" w:rsidRPr="004927B2">
        <w:rPr>
          <w:sz w:val="28"/>
          <w:szCs w:val="28"/>
          <w:lang w:val="kk-KZ"/>
        </w:rPr>
        <w:t>»</w:t>
      </w:r>
      <w:r w:rsidR="004927B2">
        <w:rPr>
          <w:sz w:val="28"/>
          <w:szCs w:val="28"/>
          <w:lang w:val="kk-KZ"/>
        </w:rPr>
        <w:t xml:space="preserve">; ал үшіншісі </w:t>
      </w:r>
      <w:r w:rsidR="004927B2" w:rsidRPr="004927B2">
        <w:rPr>
          <w:sz w:val="28"/>
          <w:szCs w:val="28"/>
          <w:lang w:val="kk-KZ"/>
        </w:rPr>
        <w:t>«</w:t>
      </w:r>
      <w:r w:rsidR="004927B2">
        <w:rPr>
          <w:sz w:val="28"/>
          <w:szCs w:val="28"/>
          <w:lang w:val="kk-KZ"/>
        </w:rPr>
        <w:t>Біз барлығымыз өтірікшіміз</w:t>
      </w:r>
      <w:r w:rsidR="004927B2" w:rsidRPr="004927B2">
        <w:rPr>
          <w:sz w:val="28"/>
          <w:szCs w:val="28"/>
          <w:lang w:val="kk-KZ"/>
        </w:rPr>
        <w:t>»</w:t>
      </w:r>
      <w:r w:rsidR="004927B2">
        <w:rPr>
          <w:sz w:val="28"/>
          <w:szCs w:val="28"/>
          <w:lang w:val="kk-KZ"/>
        </w:rPr>
        <w:t xml:space="preserve"> деді. Жиналғандардың ішінде қу адам бар екенін дәлелдеңіздер.</w:t>
      </w:r>
      <w:bookmarkStart w:id="0" w:name="_GoBack"/>
      <w:bookmarkEnd w:id="0"/>
    </w:p>
    <w:p w:rsidR="004E5943" w:rsidRPr="00CB204A" w:rsidRDefault="008336B9" w:rsidP="004E5943">
      <w:pPr>
        <w:spacing w:before="120"/>
        <w:rPr>
          <w:sz w:val="28"/>
          <w:szCs w:val="28"/>
          <w:lang w:val="kk-KZ"/>
        </w:rPr>
      </w:pPr>
      <w:r w:rsidRPr="00CB204A">
        <w:rPr>
          <w:b/>
          <w:sz w:val="28"/>
          <w:szCs w:val="28"/>
          <w:lang w:val="kk-KZ"/>
        </w:rPr>
        <w:t>3</w:t>
      </w:r>
      <w:r w:rsidR="004E5943" w:rsidRPr="00CB204A">
        <w:rPr>
          <w:b/>
          <w:sz w:val="28"/>
          <w:szCs w:val="28"/>
          <w:lang w:val="kk-KZ"/>
        </w:rPr>
        <w:t>.</w:t>
      </w:r>
      <w:r w:rsidR="004E5943" w:rsidRPr="00CB204A">
        <w:rPr>
          <w:sz w:val="28"/>
          <w:szCs w:val="28"/>
          <w:lang w:val="kk-KZ"/>
        </w:rPr>
        <w:t> </w:t>
      </w:r>
      <w:r w:rsidR="004927B2">
        <w:rPr>
          <w:sz w:val="28"/>
          <w:szCs w:val="28"/>
          <w:lang w:val="kk-KZ"/>
        </w:rPr>
        <w:t xml:space="preserve">Сүйірбұрышты </w:t>
      </w:r>
      <w:r w:rsidR="004927B2" w:rsidRPr="00CB204A">
        <w:rPr>
          <w:i/>
          <w:sz w:val="28"/>
          <w:szCs w:val="28"/>
          <w:lang w:val="kk-KZ"/>
        </w:rPr>
        <w:t>ABC</w:t>
      </w:r>
      <w:r w:rsidR="004927B2" w:rsidRPr="00CB204A">
        <w:rPr>
          <w:sz w:val="28"/>
          <w:szCs w:val="28"/>
          <w:lang w:val="kk-KZ"/>
        </w:rPr>
        <w:t xml:space="preserve"> </w:t>
      </w:r>
      <w:r w:rsidR="004927B2">
        <w:rPr>
          <w:sz w:val="28"/>
          <w:szCs w:val="28"/>
          <w:lang w:val="kk-KZ"/>
        </w:rPr>
        <w:t xml:space="preserve"> үшбұрышында </w:t>
      </w:r>
      <w:r w:rsidR="004927B2" w:rsidRPr="00CB204A">
        <w:rPr>
          <w:i/>
          <w:sz w:val="28"/>
          <w:szCs w:val="28"/>
          <w:lang w:val="kk-KZ"/>
        </w:rPr>
        <w:t>A</w:t>
      </w:r>
      <w:r w:rsidR="004927B2">
        <w:rPr>
          <w:i/>
          <w:sz w:val="28"/>
          <w:szCs w:val="28"/>
          <w:lang w:val="kk-KZ"/>
        </w:rPr>
        <w:t xml:space="preserve"> </w:t>
      </w:r>
      <w:r w:rsidR="004927B2" w:rsidRPr="00CB204A">
        <w:rPr>
          <w:sz w:val="28"/>
          <w:szCs w:val="28"/>
          <w:lang w:val="kk-KZ"/>
        </w:rPr>
        <w:t>төбе</w:t>
      </w:r>
      <w:r w:rsidR="00623346">
        <w:rPr>
          <w:sz w:val="28"/>
          <w:szCs w:val="28"/>
          <w:lang w:val="kk-KZ"/>
        </w:rPr>
        <w:t xml:space="preserve">сінен жүргізілген медиана мен </w:t>
      </w:r>
      <w:r w:rsidR="00F431C0">
        <w:rPr>
          <w:sz w:val="28"/>
          <w:szCs w:val="28"/>
          <w:lang w:val="kk-KZ"/>
        </w:rPr>
        <w:t>биссектриса</w:t>
      </w:r>
      <w:r w:rsidR="004927B2">
        <w:rPr>
          <w:sz w:val="28"/>
          <w:szCs w:val="28"/>
          <w:lang w:val="kk-KZ"/>
        </w:rPr>
        <w:t xml:space="preserve"> </w:t>
      </w:r>
      <w:r w:rsidR="004D0995">
        <w:rPr>
          <w:sz w:val="28"/>
          <w:szCs w:val="28"/>
          <w:lang w:val="kk-KZ"/>
        </w:rPr>
        <w:t xml:space="preserve">осы үшбұрыштың </w:t>
      </w:r>
      <w:r w:rsidR="004D0995" w:rsidRPr="00CB204A">
        <w:rPr>
          <w:i/>
          <w:sz w:val="28"/>
          <w:szCs w:val="28"/>
          <w:lang w:val="kk-KZ"/>
        </w:rPr>
        <w:t>BH</w:t>
      </w:r>
      <w:r w:rsidR="004D0995" w:rsidRPr="00CB204A">
        <w:rPr>
          <w:sz w:val="28"/>
          <w:szCs w:val="28"/>
          <w:lang w:val="kk-KZ"/>
        </w:rPr>
        <w:t xml:space="preserve"> </w:t>
      </w:r>
      <w:r w:rsidR="004D0995">
        <w:rPr>
          <w:sz w:val="28"/>
          <w:szCs w:val="28"/>
          <w:lang w:val="kk-KZ"/>
        </w:rPr>
        <w:t>биіктігін тең үш бөлікке бөле алады ма?</w:t>
      </w:r>
    </w:p>
    <w:p w:rsidR="008336B9" w:rsidRPr="00CB204A" w:rsidRDefault="008336B9" w:rsidP="008336B9">
      <w:pPr>
        <w:spacing w:before="120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4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="004752E0">
        <w:rPr>
          <w:sz w:val="28"/>
          <w:szCs w:val="28"/>
          <w:lang w:val="kk-KZ"/>
        </w:rPr>
        <w:t xml:space="preserve">Вася алты </w:t>
      </w:r>
      <w:r w:rsidR="00D20A25">
        <w:rPr>
          <w:i/>
          <w:sz w:val="28"/>
          <w:szCs w:val="28"/>
          <w:lang w:val="en-US"/>
        </w:rPr>
        <w:t>a</w:t>
      </w:r>
      <w:r w:rsidR="00D20A25" w:rsidRPr="002E38BE">
        <w:rPr>
          <w:sz w:val="28"/>
          <w:szCs w:val="28"/>
        </w:rPr>
        <w:t xml:space="preserve">, </w:t>
      </w:r>
      <w:r w:rsidR="00D20A25">
        <w:rPr>
          <w:i/>
          <w:sz w:val="28"/>
          <w:szCs w:val="28"/>
          <w:lang w:val="en-US"/>
        </w:rPr>
        <w:t>b</w:t>
      </w:r>
      <w:r w:rsidR="00D20A25" w:rsidRPr="002A11A5">
        <w:rPr>
          <w:sz w:val="28"/>
          <w:szCs w:val="28"/>
        </w:rPr>
        <w:t>,</w:t>
      </w:r>
      <w:r w:rsidR="00D20A25" w:rsidRPr="00123A7F">
        <w:rPr>
          <w:sz w:val="28"/>
          <w:szCs w:val="28"/>
        </w:rPr>
        <w:t xml:space="preserve"> </w:t>
      </w:r>
      <w:r w:rsidR="00D20A25">
        <w:rPr>
          <w:i/>
          <w:sz w:val="28"/>
          <w:szCs w:val="28"/>
          <w:lang w:val="en-US"/>
        </w:rPr>
        <w:t>c</w:t>
      </w:r>
      <w:r w:rsidR="00D20A25" w:rsidRPr="00123A7F">
        <w:rPr>
          <w:sz w:val="28"/>
          <w:szCs w:val="28"/>
        </w:rPr>
        <w:t xml:space="preserve">, </w:t>
      </w:r>
      <w:r w:rsidR="00D20A25">
        <w:rPr>
          <w:i/>
          <w:sz w:val="28"/>
          <w:szCs w:val="28"/>
          <w:lang w:val="en-US"/>
        </w:rPr>
        <w:t>d</w:t>
      </w:r>
      <w:r w:rsidR="00D20A25" w:rsidRPr="00123A7F">
        <w:rPr>
          <w:sz w:val="28"/>
          <w:szCs w:val="28"/>
        </w:rPr>
        <w:t xml:space="preserve">, </w:t>
      </w:r>
      <w:r w:rsidR="00D20A25">
        <w:rPr>
          <w:i/>
          <w:sz w:val="28"/>
          <w:szCs w:val="28"/>
          <w:lang w:val="en-US"/>
        </w:rPr>
        <w:t>e</w:t>
      </w:r>
      <w:r w:rsidR="00D20A25" w:rsidRPr="00123A7F">
        <w:rPr>
          <w:sz w:val="28"/>
          <w:szCs w:val="28"/>
        </w:rPr>
        <w:t>,</w:t>
      </w:r>
      <w:r w:rsidR="00D20A25" w:rsidRPr="002A11A5">
        <w:rPr>
          <w:sz w:val="28"/>
          <w:szCs w:val="28"/>
        </w:rPr>
        <w:t xml:space="preserve"> </w:t>
      </w:r>
      <w:r w:rsidR="00D20A25">
        <w:rPr>
          <w:i/>
          <w:sz w:val="28"/>
          <w:szCs w:val="28"/>
          <w:lang w:val="en-US"/>
        </w:rPr>
        <w:t>f</w:t>
      </w:r>
      <w:r w:rsidR="004752E0">
        <w:rPr>
          <w:sz w:val="28"/>
          <w:szCs w:val="28"/>
          <w:lang w:val="kk-KZ"/>
        </w:rPr>
        <w:t xml:space="preserve">  </w:t>
      </w:r>
      <w:r w:rsidR="00CB204A">
        <w:rPr>
          <w:sz w:val="28"/>
          <w:szCs w:val="28"/>
          <w:lang w:val="kk-KZ"/>
        </w:rPr>
        <w:t>натурал</w:t>
      </w:r>
      <w:r w:rsidR="00CB204A">
        <w:rPr>
          <w:sz w:val="28"/>
          <w:szCs w:val="28"/>
        </w:rPr>
        <w:t xml:space="preserve"> </w:t>
      </w:r>
      <w:r w:rsidR="00CB204A">
        <w:rPr>
          <w:sz w:val="28"/>
          <w:szCs w:val="28"/>
          <w:lang w:val="kk-KZ"/>
        </w:rPr>
        <w:t xml:space="preserve">сандарын </w:t>
      </w:r>
      <w:r w:rsidR="004752E0">
        <w:rPr>
          <w:sz w:val="28"/>
          <w:szCs w:val="28"/>
          <w:lang w:val="kk-KZ"/>
        </w:rPr>
        <w:t xml:space="preserve">жасырды. Бір рубль беріп олардың кез келген екеуін </w:t>
      </w:r>
      <w:r w:rsidR="00B51378">
        <w:rPr>
          <w:sz w:val="28"/>
          <w:szCs w:val="28"/>
          <w:lang w:val="kk-KZ"/>
        </w:rPr>
        <w:t xml:space="preserve">көрсетіп, сосын </w:t>
      </w:r>
      <w:r w:rsidR="004752E0">
        <w:rPr>
          <w:sz w:val="28"/>
          <w:szCs w:val="28"/>
          <w:lang w:val="kk-KZ"/>
        </w:rPr>
        <w:t>олардың көбейтіндісін</w:t>
      </w:r>
      <w:r w:rsidR="00B51378">
        <w:rPr>
          <w:sz w:val="28"/>
          <w:szCs w:val="28"/>
          <w:lang w:val="kk-KZ"/>
        </w:rPr>
        <w:t xml:space="preserve"> білуге болады (мысалға екінші мен үшінші санның көбейтіндісін). Петя, жасырылған алты санның кез келген екеуі өзара жай екенін біледі (яғни 1-ден үлкен ортақ бөлгіші жоқ).  Ең аз дегенде қанша ақша жұмсау арқылы Пет</w:t>
      </w:r>
      <w:r w:rsidR="00CB204A">
        <w:rPr>
          <w:sz w:val="28"/>
          <w:szCs w:val="28"/>
          <w:lang w:val="kk-KZ"/>
        </w:rPr>
        <w:t>я барлық алты санды таба алады?</w:t>
      </w:r>
    </w:p>
    <w:p w:rsidR="00C01363" w:rsidRPr="00717087" w:rsidRDefault="00C01363" w:rsidP="0099225D">
      <w:pPr>
        <w:spacing w:before="120"/>
        <w:rPr>
          <w:sz w:val="28"/>
          <w:szCs w:val="28"/>
          <w:lang w:val="kk-KZ"/>
        </w:rPr>
      </w:pPr>
      <w:r w:rsidRPr="00717087">
        <w:rPr>
          <w:b/>
          <w:sz w:val="28"/>
          <w:szCs w:val="28"/>
          <w:lang w:val="kk-KZ"/>
        </w:rPr>
        <w:t>5.</w:t>
      </w:r>
      <w:r w:rsidR="004C6D29" w:rsidRPr="00717087">
        <w:rPr>
          <w:sz w:val="28"/>
          <w:szCs w:val="28"/>
          <w:lang w:val="kk-KZ"/>
        </w:rPr>
        <w:t> </w:t>
      </w:r>
      <w:r w:rsidR="00B51378">
        <w:rPr>
          <w:sz w:val="28"/>
          <w:szCs w:val="28"/>
          <w:lang w:val="kk-KZ"/>
        </w:rPr>
        <w:t xml:space="preserve">Игорь өлшемі </w:t>
      </w:r>
      <w:r w:rsidR="00B51378" w:rsidRPr="00717087">
        <w:rPr>
          <w:bCs/>
          <w:sz w:val="28"/>
          <w:szCs w:val="28"/>
          <w:lang w:val="kk-KZ"/>
        </w:rPr>
        <w:t>11</w:t>
      </w:r>
      <w:r w:rsidR="00B51378">
        <w:rPr>
          <w:bCs/>
          <w:sz w:val="28"/>
          <w:szCs w:val="28"/>
        </w:rPr>
        <w:sym w:font="Symbol" w:char="F0B4"/>
      </w:r>
      <w:r w:rsidR="00B51378" w:rsidRPr="00717087">
        <w:rPr>
          <w:bCs/>
          <w:sz w:val="28"/>
          <w:szCs w:val="28"/>
          <w:lang w:val="kk-KZ"/>
        </w:rPr>
        <w:t>11</w:t>
      </w:r>
      <w:r w:rsidR="00B51378">
        <w:rPr>
          <w:bCs/>
          <w:sz w:val="28"/>
          <w:szCs w:val="28"/>
          <w:lang w:val="kk-KZ"/>
        </w:rPr>
        <w:t xml:space="preserve"> болатын тор квадраттан өлшемі </w:t>
      </w:r>
      <w:r w:rsidR="00B51378" w:rsidRPr="00717087">
        <w:rPr>
          <w:sz w:val="28"/>
          <w:szCs w:val="28"/>
          <w:lang w:val="kk-KZ"/>
        </w:rPr>
        <w:t>1</w:t>
      </w:r>
      <w:r w:rsidR="00B51378">
        <w:rPr>
          <w:sz w:val="28"/>
          <w:szCs w:val="28"/>
        </w:rPr>
        <w:sym w:font="Symbol" w:char="F0B4"/>
      </w:r>
      <w:r w:rsidR="00B51378" w:rsidRPr="00717087">
        <w:rPr>
          <w:sz w:val="28"/>
          <w:szCs w:val="28"/>
          <w:lang w:val="kk-KZ"/>
        </w:rPr>
        <w:t>6</w:t>
      </w:r>
      <w:r w:rsidR="00B51378">
        <w:rPr>
          <w:sz w:val="28"/>
          <w:szCs w:val="28"/>
          <w:lang w:val="kk-KZ"/>
        </w:rPr>
        <w:t xml:space="preserve"> болатын 17 тор тіктөртбұрыштарды киып алғысы келеді. Сол 17 тіктөртбұрыштарды қалай қиып алмасан да, </w:t>
      </w:r>
      <w:r w:rsidR="0099225D">
        <w:rPr>
          <w:sz w:val="28"/>
          <w:szCs w:val="28"/>
          <w:lang w:val="kk-KZ"/>
        </w:rPr>
        <w:t>квадратта қиылмай қалатын бір шаршыны белгілесе болады ма?</w:t>
      </w:r>
    </w:p>
    <w:p w:rsidR="000916F7" w:rsidRPr="00873B6E" w:rsidRDefault="000916F7" w:rsidP="000916F7">
      <w:pPr>
        <w:spacing w:before="120"/>
        <w:rPr>
          <w:sz w:val="28"/>
          <w:szCs w:val="28"/>
          <w:lang w:val="kk-KZ"/>
        </w:rPr>
      </w:pPr>
    </w:p>
    <w:p w:rsidR="000916F7" w:rsidRDefault="000916F7" w:rsidP="000916F7">
      <w:pPr>
        <w:spacing w:before="240"/>
        <w:rPr>
          <w:b/>
          <w:sz w:val="28"/>
          <w:szCs w:val="28"/>
          <w:lang w:val="kk-KZ"/>
        </w:rPr>
      </w:pPr>
      <w:r w:rsidRPr="00F642B9">
        <w:rPr>
          <w:b/>
          <w:sz w:val="28"/>
          <w:szCs w:val="28"/>
          <w:lang w:val="kk-KZ"/>
        </w:rPr>
        <w:t xml:space="preserve">Жұмысты </w:t>
      </w:r>
      <w:hyperlink r:id="rId5" w:history="1">
        <w:r w:rsidRPr="00B25494">
          <w:rPr>
            <w:rStyle w:val="a5"/>
            <w:b/>
            <w:sz w:val="28"/>
            <w:szCs w:val="28"/>
            <w:lang w:val="kk-KZ"/>
          </w:rPr>
          <w:t>tur</w:t>
        </w:r>
        <w:r w:rsidRPr="000916F7">
          <w:rPr>
            <w:rStyle w:val="a5"/>
            <w:b/>
            <w:sz w:val="28"/>
            <w:szCs w:val="28"/>
          </w:rPr>
          <w:t>2</w:t>
        </w:r>
        <w:r w:rsidRPr="00B25494">
          <w:rPr>
            <w:rStyle w:val="a5"/>
            <w:b/>
            <w:sz w:val="28"/>
            <w:szCs w:val="28"/>
            <w:lang w:val="kk-KZ"/>
          </w:rPr>
          <w:t>euler@gmail.com</w:t>
        </w:r>
      </w:hyperlink>
      <w:r>
        <w:rPr>
          <w:b/>
          <w:color w:val="FF0000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адресіне жіберу қажет. </w:t>
      </w:r>
      <w:r w:rsidRPr="003A2FE6">
        <w:rPr>
          <w:b/>
          <w:color w:val="FF0000"/>
          <w:sz w:val="28"/>
          <w:szCs w:val="28"/>
          <w:lang w:val="kk-KZ"/>
        </w:rPr>
        <w:t>Жіберер алдында оны келесі беттегі толтыру және жіберу ережелерін қайта  оқып шығып, сол ережелер бойынша ғана шарт қолданыңдар!</w:t>
      </w:r>
      <w:r>
        <w:rPr>
          <w:b/>
          <w:sz w:val="28"/>
          <w:szCs w:val="28"/>
          <w:lang w:val="kk-KZ"/>
        </w:rPr>
        <w:t xml:space="preserve"> </w:t>
      </w:r>
      <w:r w:rsidRPr="00873B6E">
        <w:rPr>
          <w:b/>
          <w:sz w:val="28"/>
          <w:szCs w:val="28"/>
          <w:lang w:val="kk-KZ"/>
        </w:rPr>
        <w:t>Ережемен сәйкес емес жасалған немесе жіберілген жұмыстар қабылданбайды.</w:t>
      </w:r>
    </w:p>
    <w:p w:rsidR="000916F7" w:rsidRPr="00873B6E" w:rsidRDefault="000916F7" w:rsidP="000916F7">
      <w:pPr>
        <w:jc w:val="left"/>
        <w:rPr>
          <w:b/>
          <w:sz w:val="28"/>
          <w:szCs w:val="28"/>
          <w:lang w:val="kk-KZ"/>
        </w:rPr>
      </w:pPr>
      <w:r w:rsidRPr="00873B6E">
        <w:rPr>
          <w:b/>
          <w:sz w:val="28"/>
          <w:szCs w:val="28"/>
          <w:lang w:val="kk-KZ"/>
        </w:rPr>
        <w:br w:type="page"/>
      </w:r>
    </w:p>
    <w:p w:rsidR="000916F7" w:rsidRPr="00A50C4B" w:rsidRDefault="000916F7" w:rsidP="000916F7">
      <w:pPr>
        <w:spacing w:after="120"/>
        <w:ind w:left="-540"/>
        <w:jc w:val="center"/>
        <w:rPr>
          <w:b/>
          <w:bCs/>
          <w:szCs w:val="24"/>
          <w:lang w:val="kk-KZ"/>
        </w:rPr>
      </w:pPr>
      <w:r w:rsidRPr="00A50C4B">
        <w:rPr>
          <w:b/>
          <w:bCs/>
          <w:szCs w:val="24"/>
          <w:lang w:val="kk-KZ"/>
        </w:rPr>
        <w:lastRenderedPageBreak/>
        <w:t>Орындау және жіберу ережелері</w:t>
      </w:r>
    </w:p>
    <w:p w:rsidR="000916F7" w:rsidRPr="00A50C4B" w:rsidRDefault="000916F7" w:rsidP="000916F7">
      <w:pPr>
        <w:numPr>
          <w:ilvl w:val="0"/>
          <w:numId w:val="1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Ресей оқушылары жұмысты орын тілінде орындайды. Қазақстан оқушылары жұмысты қазақ немесе орыс тілінде орындайды. </w:t>
      </w:r>
    </w:p>
    <w:p w:rsidR="000916F7" w:rsidRPr="00A50C4B" w:rsidRDefault="000916F7" w:rsidP="000916F7">
      <w:pPr>
        <w:numPr>
          <w:ilvl w:val="0"/>
          <w:numId w:val="1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Жұмыс орындалған хаттың басында немесе бірінші бетте келесі мәлімет көрсетілу керек: </w:t>
      </w:r>
    </w:p>
    <w:p w:rsidR="000916F7" w:rsidRPr="00A50C4B" w:rsidRDefault="000916F7" w:rsidP="000916F7">
      <w:pPr>
        <w:numPr>
          <w:ilvl w:val="0"/>
          <w:numId w:val="2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>қатысушының тегі мен аты;</w:t>
      </w:r>
    </w:p>
    <w:p w:rsidR="000916F7" w:rsidRPr="00A50C4B" w:rsidRDefault="000916F7" w:rsidP="000916F7">
      <w:pPr>
        <w:numPr>
          <w:ilvl w:val="0"/>
          <w:numId w:val="2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>оның тіркеу нөмірі;</w:t>
      </w:r>
    </w:p>
    <w:p w:rsidR="000916F7" w:rsidRPr="00A50C4B" w:rsidRDefault="000916F7" w:rsidP="000916F7">
      <w:pPr>
        <w:numPr>
          <w:ilvl w:val="0"/>
          <w:numId w:val="2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қала (село), мектеп, сынып. </w:t>
      </w:r>
    </w:p>
    <w:p w:rsidR="000916F7" w:rsidRPr="00A50C4B" w:rsidRDefault="000916F7" w:rsidP="000916F7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szCs w:val="24"/>
          <w:lang w:val="kk-KZ"/>
        </w:rPr>
        <w:t>Әр жұмыс БІР БҮТІН хат ретінде жіберіледі. Есептерді бөліп жіберуге болмайды. Төтенше жағдайда ғана жұмысты қайта жіберуге болады. Ондай жағдайда жұмыстың соңғы жіберілген нұсқасы ғана тексеріледі.</w:t>
      </w:r>
    </w:p>
    <w:p w:rsidR="000916F7" w:rsidRPr="00A50C4B" w:rsidRDefault="000916F7" w:rsidP="000916F7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szCs w:val="24"/>
          <w:lang w:val="kk-KZ"/>
        </w:rPr>
        <w:t>Жұмыс өткізілген күннің Мәскеу уақыты бойынша 15:00-ден кеш жіберілмеу керек.  Жіберілген уақыт деп жіберуге тәуелсіз серверге келіп түскен уақытты айтады.</w:t>
      </w:r>
    </w:p>
    <w:p w:rsidR="000916F7" w:rsidRPr="00A50C4B" w:rsidRDefault="000916F7" w:rsidP="000916F7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szCs w:val="24"/>
          <w:lang w:val="kk-KZ"/>
        </w:rPr>
        <w:t>Хат тақырыбы (поле "Тема") ҚАТЫСУШЫНЫҢ БЕС ТАҢБАЛЫ ТІРКЕУ НӨМЕРІМЕН басталу қажет, содан кейін қатысушының аты жөні (кириллица не латиница) жазылады, егер Ресейден болмаса, онда оның елі жазылады</w:t>
      </w:r>
      <w:r>
        <w:rPr>
          <w:szCs w:val="24"/>
          <w:lang w:val="kk-KZ"/>
        </w:rPr>
        <w:t>.</w:t>
      </w:r>
    </w:p>
    <w:p w:rsidR="000916F7" w:rsidRPr="00A50C4B" w:rsidRDefault="000916F7" w:rsidP="000916F7">
      <w:pPr>
        <w:spacing w:after="120"/>
        <w:rPr>
          <w:b/>
          <w:szCs w:val="24"/>
          <w:lang w:val="kk-KZ"/>
        </w:rPr>
      </w:pPr>
      <w:r w:rsidRPr="00A50C4B">
        <w:rPr>
          <w:b/>
          <w:szCs w:val="24"/>
          <w:lang w:val="kk-KZ"/>
        </w:rPr>
        <w:t>Дұрыс жазылған тақырыптар үлгілері:</w:t>
      </w:r>
    </w:p>
    <w:p w:rsidR="000916F7" w:rsidRPr="00A50C4B" w:rsidRDefault="000916F7" w:rsidP="000916F7">
      <w:pPr>
        <w:spacing w:after="120"/>
        <w:ind w:left="481"/>
        <w:rPr>
          <w:szCs w:val="24"/>
          <w:lang w:val="kk-KZ"/>
        </w:rPr>
      </w:pPr>
      <w:r w:rsidRPr="00A50C4B">
        <w:rPr>
          <w:szCs w:val="24"/>
          <w:lang w:val="kk-KZ"/>
        </w:rPr>
        <w:t>15231 Иванов Василий</w:t>
      </w:r>
    </w:p>
    <w:p w:rsidR="000916F7" w:rsidRPr="00A50C4B" w:rsidRDefault="000916F7" w:rsidP="000916F7">
      <w:pPr>
        <w:spacing w:after="120"/>
        <w:ind w:left="481"/>
        <w:rPr>
          <w:szCs w:val="24"/>
          <w:lang w:val="kk-KZ"/>
        </w:rPr>
      </w:pPr>
      <w:r w:rsidRPr="00A50C4B">
        <w:rPr>
          <w:szCs w:val="24"/>
          <w:lang w:val="kk-KZ"/>
        </w:rPr>
        <w:t xml:space="preserve">21904 </w:t>
      </w:r>
      <w:r w:rsidRPr="00A50C4B">
        <w:rPr>
          <w:rStyle w:val="spelle"/>
          <w:szCs w:val="24"/>
          <w:lang w:val="kk-KZ"/>
        </w:rPr>
        <w:t>Муртазин</w:t>
      </w:r>
      <w:r w:rsidRPr="00A50C4B">
        <w:rPr>
          <w:szCs w:val="24"/>
          <w:lang w:val="kk-KZ"/>
        </w:rPr>
        <w:t xml:space="preserve"> Тимур Казахстан</w:t>
      </w:r>
    </w:p>
    <w:p w:rsidR="000916F7" w:rsidRPr="00A50C4B" w:rsidRDefault="000916F7" w:rsidP="000916F7">
      <w:pPr>
        <w:spacing w:after="120"/>
        <w:ind w:left="481"/>
        <w:rPr>
          <w:rStyle w:val="spelle"/>
          <w:szCs w:val="24"/>
          <w:lang w:val="kk-KZ"/>
        </w:rPr>
      </w:pPr>
      <w:r w:rsidRPr="00A50C4B">
        <w:rPr>
          <w:szCs w:val="24"/>
          <w:lang w:val="kk-KZ"/>
        </w:rPr>
        <w:t xml:space="preserve">21904 </w:t>
      </w:r>
      <w:r w:rsidRPr="00A50C4B">
        <w:rPr>
          <w:rStyle w:val="spelle"/>
          <w:szCs w:val="24"/>
          <w:lang w:val="kk-KZ"/>
        </w:rPr>
        <w:t>Murtazin</w:t>
      </w:r>
      <w:r w:rsidRPr="00A50C4B">
        <w:rPr>
          <w:szCs w:val="24"/>
          <w:lang w:val="kk-KZ"/>
        </w:rPr>
        <w:t xml:space="preserve"> </w:t>
      </w:r>
      <w:r w:rsidRPr="00A50C4B">
        <w:rPr>
          <w:rStyle w:val="spelle"/>
          <w:szCs w:val="24"/>
          <w:lang w:val="kk-KZ"/>
        </w:rPr>
        <w:t>Timur</w:t>
      </w:r>
      <w:r w:rsidRPr="00A50C4B">
        <w:rPr>
          <w:szCs w:val="24"/>
          <w:lang w:val="kk-KZ"/>
        </w:rPr>
        <w:t xml:space="preserve"> </w:t>
      </w:r>
      <w:r w:rsidRPr="00A50C4B">
        <w:rPr>
          <w:rStyle w:val="spelle"/>
          <w:szCs w:val="24"/>
          <w:lang w:val="kk-KZ"/>
        </w:rPr>
        <w:t>Kazakhstan</w:t>
      </w:r>
    </w:p>
    <w:p w:rsidR="000916F7" w:rsidRPr="00A50C4B" w:rsidRDefault="000916F7" w:rsidP="000916F7">
      <w:pPr>
        <w:spacing w:after="120"/>
        <w:rPr>
          <w:b/>
          <w:szCs w:val="24"/>
          <w:lang w:val="kk-KZ"/>
        </w:rPr>
      </w:pPr>
      <w:r w:rsidRPr="00A50C4B">
        <w:rPr>
          <w:rStyle w:val="spelle"/>
          <w:b/>
          <w:szCs w:val="24"/>
          <w:lang w:val="kk-KZ"/>
        </w:rPr>
        <w:t xml:space="preserve">Дұрыс емес </w:t>
      </w:r>
      <w:r w:rsidRPr="00A50C4B">
        <w:rPr>
          <w:b/>
          <w:szCs w:val="24"/>
          <w:lang w:val="kk-KZ"/>
        </w:rPr>
        <w:t>жазылған тақырыптар үлгілері:</w:t>
      </w:r>
    </w:p>
    <w:p w:rsidR="000916F7" w:rsidRPr="00A50C4B" w:rsidRDefault="000916F7" w:rsidP="000916F7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Василий Ивановтың  Эйлер олимпиадасындағы 2 тур жұмысы.</w:t>
      </w:r>
    </w:p>
    <w:p w:rsidR="000916F7" w:rsidRPr="00A50C4B" w:rsidRDefault="000916F7" w:rsidP="000916F7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Тіркеу номері 15231, Иванов Василий</w:t>
      </w:r>
    </w:p>
    <w:p w:rsidR="000916F7" w:rsidRPr="00A50C4B" w:rsidRDefault="000916F7" w:rsidP="000916F7">
      <w:pPr>
        <w:spacing w:before="60"/>
        <w:jc w:val="left"/>
        <w:rPr>
          <w:szCs w:val="24"/>
          <w:lang w:val="kk-KZ"/>
        </w:rPr>
      </w:pPr>
      <w:r w:rsidRPr="00A50C4B">
        <w:rPr>
          <w:szCs w:val="24"/>
          <w:lang w:val="kk-KZ"/>
        </w:rPr>
        <w:t>Олимпиада имени Эйлера</w:t>
      </w:r>
    </w:p>
    <w:p w:rsidR="000916F7" w:rsidRPr="00A50C4B" w:rsidRDefault="000916F7" w:rsidP="000916F7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Жұмыстар хатқа қыстырылады. Бір хатта бірнеше файл қыстыруға болады. Әр файлдағы жазылған шешімдер жақсы оқылатындай болу керек. Файл 5MB аспау керек (барлық файлдың көлемін қоса алғандағы көлем 5MB асу мүмкін). </w:t>
      </w:r>
    </w:p>
    <w:p w:rsidR="000916F7" w:rsidRPr="00A50C4B" w:rsidRDefault="000916F7" w:rsidP="000916F7">
      <w:pPr>
        <w:spacing w:after="120"/>
        <w:ind w:left="-18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Хаттың өзінде шешім жазуға және интернеттегі файлдарға сілтеме қоюға болмайды. </w:t>
      </w:r>
    </w:p>
    <w:p w:rsidR="000916F7" w:rsidRPr="00A50C4B" w:rsidRDefault="000916F7" w:rsidP="000916F7">
      <w:pPr>
        <w:spacing w:after="120"/>
        <w:ind w:left="-18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Қолдануға болатын форматтар: .txt, .doc, .rtf, .jpg, .pdf, .tif, .png. Басқа форматта жіберілген жұмыстарды қазылар алқасы әрқашан да аша алатынына кепіл бермейді. </w:t>
      </w:r>
      <w:r w:rsidRPr="00A50C4B">
        <w:rPr>
          <w:b/>
          <w:bCs/>
          <w:szCs w:val="24"/>
          <w:lang w:val="kk-KZ"/>
        </w:rPr>
        <w:t>Файлдарды архивтауға болмайды</w:t>
      </w:r>
      <w:r w:rsidRPr="00A50C4B">
        <w:rPr>
          <w:bCs/>
          <w:szCs w:val="24"/>
          <w:lang w:val="kk-KZ"/>
        </w:rPr>
        <w:t xml:space="preserve">. </w:t>
      </w:r>
    </w:p>
    <w:p w:rsidR="000916F7" w:rsidRPr="00A50C4B" w:rsidRDefault="000916F7" w:rsidP="000916F7">
      <w:pPr>
        <w:spacing w:after="120"/>
        <w:ind w:left="-18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1-6 ережелерін ең болмаса біреуі орындалмаған жағдайда, </w:t>
      </w:r>
      <w:r w:rsidRPr="00A50C4B">
        <w:rPr>
          <w:b/>
          <w:bCs/>
          <w:szCs w:val="24"/>
          <w:lang w:val="kk-KZ"/>
        </w:rPr>
        <w:t>жұмыс қабылданбайды</w:t>
      </w:r>
      <w:r w:rsidRPr="00A50C4B">
        <w:rPr>
          <w:bCs/>
          <w:szCs w:val="24"/>
          <w:lang w:val="kk-KZ"/>
        </w:rPr>
        <w:t>, нақты айта кеткенде:</w:t>
      </w:r>
    </w:p>
    <w:p w:rsidR="000916F7" w:rsidRPr="00A50C4B" w:rsidRDefault="000916F7" w:rsidP="000916F7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турдан кейін жіберілсе;</w:t>
      </w:r>
    </w:p>
    <w:p w:rsidR="000916F7" w:rsidRPr="00A50C4B" w:rsidRDefault="000916F7" w:rsidP="000916F7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жұмысты бірнеше хатқа бөліп жіберсе;</w:t>
      </w:r>
    </w:p>
    <w:p w:rsidR="000916F7" w:rsidRPr="00A50C4B" w:rsidRDefault="000916F7" w:rsidP="000916F7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хат денесінде жазылған жұмыс болса</w:t>
      </w:r>
      <w:r w:rsidRPr="00A50C4B">
        <w:rPr>
          <w:rStyle w:val="auto-style11"/>
          <w:szCs w:val="24"/>
        </w:rPr>
        <w:t>;</w:t>
      </w:r>
      <w:r w:rsidRPr="00A50C4B">
        <w:rPr>
          <w:szCs w:val="24"/>
          <w:lang w:val="kk-KZ"/>
        </w:rPr>
        <w:t xml:space="preserve"> </w:t>
      </w:r>
    </w:p>
    <w:p w:rsidR="000916F7" w:rsidRPr="00A50C4B" w:rsidRDefault="000916F7" w:rsidP="000916F7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тақырып дұрыс болмаған жағдайда;</w:t>
      </w:r>
    </w:p>
    <w:p w:rsidR="000916F7" w:rsidRPr="00A50C4B" w:rsidRDefault="000916F7" w:rsidP="000916F7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жұмыс қабылданбайтын форматта болып немесе қандай да бір файл көлемі 5 Mb асып кетсе;</w:t>
      </w:r>
    </w:p>
    <w:p w:rsidR="000916F7" w:rsidRPr="00A50C4B" w:rsidRDefault="000916F7" w:rsidP="000916F7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архивталған файл болса;</w:t>
      </w:r>
    </w:p>
    <w:p w:rsidR="000916F7" w:rsidRPr="00A50C4B" w:rsidRDefault="000916F7" w:rsidP="000916F7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оқуға қиын, сапасы төмен жұмыс болса;</w:t>
      </w:r>
    </w:p>
    <w:p w:rsidR="000916F7" w:rsidRPr="00A50C4B" w:rsidRDefault="000916F7" w:rsidP="000916F7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тақырып толық толтырылмаған жағдайда;</w:t>
      </w:r>
    </w:p>
    <w:p w:rsidR="00155F4B" w:rsidRPr="00155F4B" w:rsidRDefault="00155F4B" w:rsidP="000916F7">
      <w:pPr>
        <w:spacing w:before="240"/>
        <w:rPr>
          <w:sz w:val="28"/>
          <w:szCs w:val="28"/>
        </w:rPr>
      </w:pPr>
    </w:p>
    <w:sectPr w:rsidR="00155F4B" w:rsidRPr="00155F4B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8FB"/>
    <w:multiLevelType w:val="hybridMultilevel"/>
    <w:tmpl w:val="AD309DCE"/>
    <w:lvl w:ilvl="0" w:tplc="D0F2822E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E09"/>
    <w:multiLevelType w:val="hybridMultilevel"/>
    <w:tmpl w:val="6616C950"/>
    <w:lvl w:ilvl="0" w:tplc="887A45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349A4DA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5E740C9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16A"/>
    <w:rsid w:val="000355D5"/>
    <w:rsid w:val="000916F7"/>
    <w:rsid w:val="000961E3"/>
    <w:rsid w:val="000B7BE3"/>
    <w:rsid w:val="000D2C0F"/>
    <w:rsid w:val="000F1AC1"/>
    <w:rsid w:val="000F6DA4"/>
    <w:rsid w:val="00137DFD"/>
    <w:rsid w:val="00155F4B"/>
    <w:rsid w:val="001957E0"/>
    <w:rsid w:val="001D4AB4"/>
    <w:rsid w:val="002070B8"/>
    <w:rsid w:val="002112E5"/>
    <w:rsid w:val="0021565C"/>
    <w:rsid w:val="0023519A"/>
    <w:rsid w:val="00271410"/>
    <w:rsid w:val="00274B98"/>
    <w:rsid w:val="002D0DCD"/>
    <w:rsid w:val="00320225"/>
    <w:rsid w:val="003217EB"/>
    <w:rsid w:val="003B731B"/>
    <w:rsid w:val="003B79DF"/>
    <w:rsid w:val="003C6DA6"/>
    <w:rsid w:val="003E1A22"/>
    <w:rsid w:val="0044215A"/>
    <w:rsid w:val="004456FE"/>
    <w:rsid w:val="00474E1F"/>
    <w:rsid w:val="004752E0"/>
    <w:rsid w:val="00476401"/>
    <w:rsid w:val="004813E2"/>
    <w:rsid w:val="004927B2"/>
    <w:rsid w:val="00494213"/>
    <w:rsid w:val="004B46B3"/>
    <w:rsid w:val="004C6D29"/>
    <w:rsid w:val="004D0995"/>
    <w:rsid w:val="004E5943"/>
    <w:rsid w:val="00583A43"/>
    <w:rsid w:val="00623346"/>
    <w:rsid w:val="00641E94"/>
    <w:rsid w:val="006C0C91"/>
    <w:rsid w:val="006E435C"/>
    <w:rsid w:val="00713024"/>
    <w:rsid w:val="00717087"/>
    <w:rsid w:val="00744EBD"/>
    <w:rsid w:val="00747391"/>
    <w:rsid w:val="00757933"/>
    <w:rsid w:val="007A042C"/>
    <w:rsid w:val="007C7830"/>
    <w:rsid w:val="00803FA4"/>
    <w:rsid w:val="008044E8"/>
    <w:rsid w:val="008336B9"/>
    <w:rsid w:val="00840506"/>
    <w:rsid w:val="00855731"/>
    <w:rsid w:val="008603C2"/>
    <w:rsid w:val="0087701F"/>
    <w:rsid w:val="00895B5A"/>
    <w:rsid w:val="008B6CC6"/>
    <w:rsid w:val="008C4C66"/>
    <w:rsid w:val="008D2EB6"/>
    <w:rsid w:val="008E16E9"/>
    <w:rsid w:val="009131A8"/>
    <w:rsid w:val="00926DC3"/>
    <w:rsid w:val="0095125A"/>
    <w:rsid w:val="0099225D"/>
    <w:rsid w:val="009A067C"/>
    <w:rsid w:val="009B72C8"/>
    <w:rsid w:val="00A2664C"/>
    <w:rsid w:val="00A30016"/>
    <w:rsid w:val="00A61DD2"/>
    <w:rsid w:val="00AF5E84"/>
    <w:rsid w:val="00B376BB"/>
    <w:rsid w:val="00B47542"/>
    <w:rsid w:val="00B51378"/>
    <w:rsid w:val="00B5292B"/>
    <w:rsid w:val="00BD7A0F"/>
    <w:rsid w:val="00BE18E7"/>
    <w:rsid w:val="00BE6FB3"/>
    <w:rsid w:val="00BE7E32"/>
    <w:rsid w:val="00BF6718"/>
    <w:rsid w:val="00C01363"/>
    <w:rsid w:val="00C32DBB"/>
    <w:rsid w:val="00CB204A"/>
    <w:rsid w:val="00CC703D"/>
    <w:rsid w:val="00D00F0C"/>
    <w:rsid w:val="00D0116A"/>
    <w:rsid w:val="00D20A25"/>
    <w:rsid w:val="00D248FA"/>
    <w:rsid w:val="00D275CE"/>
    <w:rsid w:val="00D303AC"/>
    <w:rsid w:val="00D5481C"/>
    <w:rsid w:val="00D83FB4"/>
    <w:rsid w:val="00DB0643"/>
    <w:rsid w:val="00DE0607"/>
    <w:rsid w:val="00E36728"/>
    <w:rsid w:val="00E45CAE"/>
    <w:rsid w:val="00E80204"/>
    <w:rsid w:val="00EE5908"/>
    <w:rsid w:val="00F10282"/>
    <w:rsid w:val="00F10D23"/>
    <w:rsid w:val="00F11521"/>
    <w:rsid w:val="00F431C0"/>
    <w:rsid w:val="00F634A0"/>
    <w:rsid w:val="00F8001D"/>
    <w:rsid w:val="00F84C1E"/>
    <w:rsid w:val="00FE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25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customStyle="1" w:styleId="spelle">
    <w:name w:val="spelle"/>
    <w:basedOn w:val="a0"/>
    <w:rsid w:val="000916F7"/>
  </w:style>
  <w:style w:type="character" w:customStyle="1" w:styleId="auto-style11">
    <w:name w:val="auto-style11"/>
    <w:basedOn w:val="a0"/>
    <w:rsid w:val="00091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2eu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3859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Pr</cp:lastModifiedBy>
  <cp:revision>21</cp:revision>
  <dcterms:created xsi:type="dcterms:W3CDTF">2015-11-16T16:16:00Z</dcterms:created>
  <dcterms:modified xsi:type="dcterms:W3CDTF">2015-12-13T05:54:00Z</dcterms:modified>
</cp:coreProperties>
</file>