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4BFA5" w14:textId="5BD71B8B" w:rsidR="007D622C" w:rsidRPr="00455382" w:rsidRDefault="007D622C" w:rsidP="007D622C">
      <w:pPr>
        <w:pStyle w:val="a3"/>
        <w:spacing w:before="0" w:beforeAutospacing="0" w:after="0"/>
        <w:ind w:left="283" w:right="283"/>
        <w:jc w:val="center"/>
        <w:rPr>
          <w:b/>
          <w:bCs/>
          <w:sz w:val="36"/>
          <w:szCs w:val="28"/>
          <w:lang w:val="kk-KZ"/>
        </w:rPr>
      </w:pPr>
      <w:r w:rsidRPr="00455382">
        <w:rPr>
          <w:b/>
          <w:bCs/>
          <w:sz w:val="36"/>
          <w:szCs w:val="28"/>
          <w:lang w:val="kk-KZ"/>
        </w:rPr>
        <w:t xml:space="preserve">Леонард </w:t>
      </w:r>
      <w:proofErr w:type="spellStart"/>
      <w:r w:rsidRPr="00455382">
        <w:rPr>
          <w:b/>
          <w:bCs/>
          <w:sz w:val="36"/>
          <w:szCs w:val="28"/>
          <w:lang w:val="kk-KZ"/>
        </w:rPr>
        <w:t>Эйлер</w:t>
      </w:r>
      <w:proofErr w:type="spellEnd"/>
      <w:r w:rsidRPr="00455382">
        <w:rPr>
          <w:b/>
          <w:bCs/>
          <w:sz w:val="36"/>
          <w:szCs w:val="28"/>
          <w:lang w:val="kk-KZ"/>
        </w:rPr>
        <w:t xml:space="preserve"> атындағы XV олимп</w:t>
      </w:r>
      <w:r w:rsidR="007201D5" w:rsidRPr="00455382">
        <w:rPr>
          <w:b/>
          <w:bCs/>
          <w:sz w:val="36"/>
          <w:szCs w:val="28"/>
          <w:lang w:val="kk-KZ"/>
        </w:rPr>
        <w:t xml:space="preserve">иаданың </w:t>
      </w:r>
      <w:proofErr w:type="spellStart"/>
      <w:r w:rsidR="007201D5" w:rsidRPr="00455382">
        <w:rPr>
          <w:b/>
          <w:bCs/>
          <w:sz w:val="36"/>
          <w:szCs w:val="28"/>
          <w:lang w:val="kk-KZ"/>
        </w:rPr>
        <w:t>дистанционды</w:t>
      </w:r>
      <w:proofErr w:type="spellEnd"/>
      <w:r w:rsidR="007201D5" w:rsidRPr="00455382">
        <w:rPr>
          <w:b/>
          <w:bCs/>
          <w:sz w:val="36"/>
          <w:szCs w:val="28"/>
          <w:lang w:val="kk-KZ"/>
        </w:rPr>
        <w:t xml:space="preserve"> кезеңінің 2</w:t>
      </w:r>
      <w:r w:rsidRPr="00455382">
        <w:rPr>
          <w:b/>
          <w:bCs/>
          <w:sz w:val="36"/>
          <w:szCs w:val="28"/>
          <w:lang w:val="kk-KZ"/>
        </w:rPr>
        <w:t>-ші туры</w:t>
      </w:r>
    </w:p>
    <w:p w14:paraId="08E0B2B7" w14:textId="0EB65DE2" w:rsidR="00A84367" w:rsidRPr="00455382" w:rsidRDefault="007D622C" w:rsidP="007D622C">
      <w:pPr>
        <w:spacing w:before="240"/>
        <w:rPr>
          <w:sz w:val="28"/>
          <w:szCs w:val="24"/>
          <w:lang w:val="kk-KZ"/>
        </w:rPr>
      </w:pPr>
      <w:r w:rsidRPr="00455382">
        <w:rPr>
          <w:b/>
          <w:sz w:val="28"/>
          <w:szCs w:val="24"/>
          <w:lang w:val="kk-KZ"/>
        </w:rPr>
        <w:t>1.</w:t>
      </w:r>
      <w:r w:rsidRPr="00455382">
        <w:rPr>
          <w:sz w:val="28"/>
          <w:szCs w:val="24"/>
          <w:lang w:val="kk-KZ"/>
        </w:rPr>
        <w:t> </w:t>
      </w:r>
      <w:proofErr w:type="spellStart"/>
      <w:r w:rsidR="008A4BB1" w:rsidRPr="00455382">
        <w:rPr>
          <w:sz w:val="28"/>
          <w:szCs w:val="24"/>
          <w:lang w:val="kk-KZ"/>
        </w:rPr>
        <w:t>Вася</w:t>
      </w:r>
      <w:proofErr w:type="spellEnd"/>
      <w:r w:rsidR="008A4BB1" w:rsidRPr="00455382">
        <w:rPr>
          <w:sz w:val="28"/>
          <w:szCs w:val="24"/>
          <w:lang w:val="kk-KZ"/>
        </w:rPr>
        <w:t xml:space="preserve"> 100-ге дейінгі барлық натурал сандарды шеңбер бойына қандай да бір ретпен орналастырды. </w:t>
      </w:r>
      <w:r w:rsidR="003C34B0" w:rsidRPr="00455382">
        <w:rPr>
          <w:sz w:val="28"/>
          <w:szCs w:val="24"/>
          <w:lang w:val="kk-KZ"/>
        </w:rPr>
        <w:t xml:space="preserve">Егер </w:t>
      </w:r>
      <w:r w:rsidR="00BE3EEF" w:rsidRPr="00455382">
        <w:rPr>
          <w:sz w:val="28"/>
          <w:szCs w:val="24"/>
          <w:lang w:val="kk-KZ"/>
        </w:rPr>
        <w:t xml:space="preserve">шеңбердегі </w:t>
      </w:r>
      <w:r w:rsidR="00822D11" w:rsidRPr="00455382">
        <w:rPr>
          <w:sz w:val="28"/>
          <w:szCs w:val="24"/>
          <w:lang w:val="kk-KZ"/>
        </w:rPr>
        <w:t>қандай да бір сан</w:t>
      </w:r>
      <w:r w:rsidR="00E05DB8" w:rsidRPr="00455382">
        <w:rPr>
          <w:sz w:val="28"/>
          <w:szCs w:val="24"/>
          <w:lang w:val="kk-KZ"/>
        </w:rPr>
        <w:t>ның</w:t>
      </w:r>
      <w:r w:rsidR="00822D11" w:rsidRPr="00455382">
        <w:rPr>
          <w:sz w:val="28"/>
          <w:szCs w:val="24"/>
          <w:lang w:val="kk-KZ"/>
        </w:rPr>
        <w:t xml:space="preserve"> </w:t>
      </w:r>
      <w:r w:rsidR="003C34B0" w:rsidRPr="00455382">
        <w:rPr>
          <w:sz w:val="28"/>
          <w:szCs w:val="24"/>
          <w:lang w:val="kk-KZ"/>
        </w:rPr>
        <w:t>сағат тіл</w:t>
      </w:r>
      <w:r w:rsidR="00893D7B" w:rsidRPr="00455382">
        <w:rPr>
          <w:sz w:val="28"/>
          <w:szCs w:val="24"/>
          <w:lang w:val="kk-KZ"/>
        </w:rPr>
        <w:t>і</w:t>
      </w:r>
      <w:r w:rsidR="00BE3EEF" w:rsidRPr="00455382">
        <w:rPr>
          <w:sz w:val="28"/>
          <w:szCs w:val="24"/>
          <w:lang w:val="kk-KZ"/>
        </w:rPr>
        <w:t xml:space="preserve"> бағытымен орналасқан көршісі сағат</w:t>
      </w:r>
      <w:r w:rsidR="0038397A" w:rsidRPr="00455382">
        <w:rPr>
          <w:sz w:val="28"/>
          <w:szCs w:val="24"/>
          <w:lang w:val="kk-KZ"/>
        </w:rPr>
        <w:t xml:space="preserve"> тілі</w:t>
      </w:r>
      <w:r w:rsidR="00BE3EEF" w:rsidRPr="00455382">
        <w:rPr>
          <w:sz w:val="28"/>
          <w:szCs w:val="24"/>
          <w:lang w:val="kk-KZ"/>
        </w:rPr>
        <w:t xml:space="preserve"> бағытына қарсы орналасқан көр</w:t>
      </w:r>
      <w:r w:rsidR="00893D7B" w:rsidRPr="00455382">
        <w:rPr>
          <w:sz w:val="28"/>
          <w:szCs w:val="24"/>
          <w:lang w:val="kk-KZ"/>
        </w:rPr>
        <w:t xml:space="preserve">шісінен үлкен болса, сол санды </w:t>
      </w:r>
      <w:r w:rsidR="003C34B0" w:rsidRPr="00455382">
        <w:rPr>
          <w:i/>
          <w:sz w:val="28"/>
          <w:szCs w:val="24"/>
          <w:lang w:val="kk-KZ"/>
        </w:rPr>
        <w:t>лайықты</w:t>
      </w:r>
      <w:r w:rsidR="00BB2F02">
        <w:rPr>
          <w:sz w:val="28"/>
          <w:szCs w:val="24"/>
          <w:lang w:val="kk-KZ"/>
        </w:rPr>
        <w:t xml:space="preserve"> </w:t>
      </w:r>
      <w:r w:rsidR="00893D7B" w:rsidRPr="00455382">
        <w:rPr>
          <w:sz w:val="28"/>
          <w:szCs w:val="24"/>
          <w:lang w:val="kk-KZ"/>
        </w:rPr>
        <w:t xml:space="preserve">орналасқан деп </w:t>
      </w:r>
      <w:r w:rsidR="00BB2F02">
        <w:rPr>
          <w:sz w:val="28"/>
          <w:szCs w:val="24"/>
          <w:lang w:val="kk-KZ"/>
        </w:rPr>
        <w:t xml:space="preserve">сан </w:t>
      </w:r>
      <w:r w:rsidR="00893D7B" w:rsidRPr="00455382">
        <w:rPr>
          <w:sz w:val="28"/>
          <w:szCs w:val="24"/>
          <w:lang w:val="kk-KZ"/>
        </w:rPr>
        <w:t xml:space="preserve">атаймыз. </w:t>
      </w:r>
      <w:r w:rsidR="00A84367" w:rsidRPr="00455382">
        <w:rPr>
          <w:sz w:val="28"/>
          <w:szCs w:val="24"/>
          <w:lang w:val="kk-KZ"/>
        </w:rPr>
        <w:t>Шеңбер бойында кем дегенде 99 сан лайықты орналасуы мүмкін ба?</w:t>
      </w:r>
    </w:p>
    <w:p w14:paraId="5D49D427" w14:textId="053C4F1E" w:rsidR="0038397A" w:rsidRPr="00455382" w:rsidRDefault="007D622C" w:rsidP="007D622C">
      <w:pPr>
        <w:spacing w:before="240"/>
        <w:rPr>
          <w:sz w:val="28"/>
          <w:szCs w:val="24"/>
          <w:lang w:val="kk-KZ"/>
        </w:rPr>
      </w:pPr>
      <w:r w:rsidRPr="00455382">
        <w:rPr>
          <w:b/>
          <w:sz w:val="28"/>
          <w:szCs w:val="24"/>
          <w:lang w:val="kk-KZ"/>
        </w:rPr>
        <w:t>2.</w:t>
      </w:r>
      <w:r w:rsidRPr="00455382">
        <w:rPr>
          <w:sz w:val="28"/>
          <w:szCs w:val="24"/>
          <w:lang w:val="kk-KZ"/>
        </w:rPr>
        <w:t> </w:t>
      </w:r>
      <w:r w:rsidR="0038397A" w:rsidRPr="00455382">
        <w:rPr>
          <w:sz w:val="28"/>
          <w:szCs w:val="24"/>
          <w:lang w:val="kk-KZ"/>
        </w:rPr>
        <w:t xml:space="preserve">Оң </w:t>
      </w:r>
      <w:r w:rsidR="0038397A" w:rsidRPr="00455382">
        <w:rPr>
          <w:i/>
          <w:iCs/>
          <w:sz w:val="28"/>
          <w:szCs w:val="24"/>
          <w:lang w:val="kk-KZ"/>
        </w:rPr>
        <w:t>a</w:t>
      </w:r>
      <w:r w:rsidR="0038397A" w:rsidRPr="00455382">
        <w:rPr>
          <w:sz w:val="28"/>
          <w:szCs w:val="24"/>
          <w:lang w:val="kk-KZ"/>
        </w:rPr>
        <w:t xml:space="preserve">, </w:t>
      </w:r>
      <w:r w:rsidR="0038397A" w:rsidRPr="00455382">
        <w:rPr>
          <w:i/>
          <w:iCs/>
          <w:sz w:val="28"/>
          <w:szCs w:val="24"/>
          <w:lang w:val="kk-KZ"/>
        </w:rPr>
        <w:t>b</w:t>
      </w:r>
      <w:r w:rsidR="0038397A" w:rsidRPr="00455382">
        <w:rPr>
          <w:sz w:val="28"/>
          <w:szCs w:val="24"/>
          <w:lang w:val="kk-KZ"/>
        </w:rPr>
        <w:t xml:space="preserve">, </w:t>
      </w:r>
      <w:r w:rsidR="0038397A" w:rsidRPr="00455382">
        <w:rPr>
          <w:i/>
          <w:iCs/>
          <w:sz w:val="28"/>
          <w:szCs w:val="24"/>
          <w:lang w:val="kk-KZ"/>
        </w:rPr>
        <w:t>c</w:t>
      </w:r>
      <w:r w:rsidR="0038397A" w:rsidRPr="00455382">
        <w:rPr>
          <w:sz w:val="28"/>
          <w:szCs w:val="24"/>
          <w:lang w:val="kk-KZ"/>
        </w:rPr>
        <w:t xml:space="preserve"> сандары берілген. </w:t>
      </w:r>
      <w:proofErr w:type="spellStart"/>
      <w:r w:rsidR="0038397A" w:rsidRPr="00455382">
        <w:rPr>
          <w:sz w:val="28"/>
          <w:szCs w:val="24"/>
          <w:lang w:val="kk-KZ"/>
        </w:rPr>
        <w:t>Петя</w:t>
      </w:r>
      <w:proofErr w:type="spellEnd"/>
      <w:r w:rsidR="0038397A" w:rsidRPr="00455382">
        <w:rPr>
          <w:sz w:val="28"/>
          <w:szCs w:val="24"/>
          <w:lang w:val="kk-KZ"/>
        </w:rPr>
        <w:t xml:space="preserve"> тақтаға </w:t>
      </w:r>
      <w:r w:rsidR="0038397A" w:rsidRPr="00455382">
        <w:rPr>
          <w:i/>
          <w:iCs/>
          <w:position w:val="-28"/>
          <w:sz w:val="22"/>
          <w:szCs w:val="22"/>
          <w:lang w:val="kk-KZ"/>
        </w:rPr>
        <w:object w:dxaOrig="2460" w:dyaOrig="720" w14:anchorId="6F0BC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25pt;height:36.3pt" o:ole="">
            <v:imagedata r:id="rId4" o:title=""/>
          </v:shape>
          <o:OLEObject Type="Embed" ProgID="Equation.DSMT4" ShapeID="_x0000_i1025" DrawAspect="Content" ObjectID="_1730901678" r:id="rId5"/>
        </w:object>
      </w:r>
      <w:r w:rsidR="0038397A" w:rsidRPr="00455382">
        <w:rPr>
          <w:sz w:val="28"/>
          <w:szCs w:val="24"/>
          <w:lang w:val="kk-KZ"/>
        </w:rPr>
        <w:t xml:space="preserve"> сандарын, ал </w:t>
      </w:r>
      <w:proofErr w:type="spellStart"/>
      <w:r w:rsidR="0038397A" w:rsidRPr="00455382">
        <w:rPr>
          <w:sz w:val="28"/>
          <w:szCs w:val="24"/>
          <w:lang w:val="kk-KZ"/>
        </w:rPr>
        <w:t>Вася</w:t>
      </w:r>
      <w:proofErr w:type="spellEnd"/>
      <w:r w:rsidR="0038397A" w:rsidRPr="00455382">
        <w:rPr>
          <w:sz w:val="28"/>
          <w:szCs w:val="24"/>
          <w:lang w:val="kk-KZ"/>
        </w:rPr>
        <w:t xml:space="preserve"> </w:t>
      </w:r>
      <w:r w:rsidR="0038397A" w:rsidRPr="00455382">
        <w:rPr>
          <w:sz w:val="28"/>
          <w:szCs w:val="24"/>
          <w:lang w:val="kk-KZ"/>
        </w:rPr>
        <w:t>2</w:t>
      </w:r>
      <w:r w:rsidR="0038397A" w:rsidRPr="00455382">
        <w:rPr>
          <w:i/>
          <w:iCs/>
          <w:sz w:val="28"/>
          <w:szCs w:val="24"/>
          <w:lang w:val="kk-KZ"/>
        </w:rPr>
        <w:t>a</w:t>
      </w:r>
      <w:r w:rsidR="0038397A" w:rsidRPr="00455382">
        <w:rPr>
          <w:sz w:val="28"/>
          <w:szCs w:val="24"/>
          <w:vertAlign w:val="superscript"/>
          <w:lang w:val="kk-KZ"/>
        </w:rPr>
        <w:t>2</w:t>
      </w:r>
      <w:r w:rsidR="0038397A" w:rsidRPr="00455382">
        <w:rPr>
          <w:sz w:val="28"/>
          <w:szCs w:val="24"/>
          <w:lang w:val="kk-KZ"/>
        </w:rPr>
        <w:t>, 2</w:t>
      </w:r>
      <w:r w:rsidR="0038397A" w:rsidRPr="00455382">
        <w:rPr>
          <w:i/>
          <w:iCs/>
          <w:sz w:val="28"/>
          <w:szCs w:val="24"/>
          <w:lang w:val="kk-KZ"/>
        </w:rPr>
        <w:t>b</w:t>
      </w:r>
      <w:r w:rsidR="0038397A" w:rsidRPr="00455382">
        <w:rPr>
          <w:sz w:val="28"/>
          <w:szCs w:val="24"/>
          <w:vertAlign w:val="superscript"/>
          <w:lang w:val="kk-KZ"/>
        </w:rPr>
        <w:t>2</w:t>
      </w:r>
      <w:r w:rsidR="0038397A" w:rsidRPr="00455382">
        <w:rPr>
          <w:sz w:val="28"/>
          <w:szCs w:val="24"/>
          <w:lang w:val="kk-KZ"/>
        </w:rPr>
        <w:t>, 2</w:t>
      </w:r>
      <w:r w:rsidR="0038397A" w:rsidRPr="00455382">
        <w:rPr>
          <w:i/>
          <w:iCs/>
          <w:sz w:val="28"/>
          <w:szCs w:val="24"/>
          <w:lang w:val="kk-KZ"/>
        </w:rPr>
        <w:t>c</w:t>
      </w:r>
      <w:r w:rsidR="0038397A" w:rsidRPr="00455382">
        <w:rPr>
          <w:sz w:val="28"/>
          <w:szCs w:val="24"/>
          <w:vertAlign w:val="superscript"/>
          <w:lang w:val="kk-KZ"/>
        </w:rPr>
        <w:t>2</w:t>
      </w:r>
      <w:r w:rsidR="0038397A" w:rsidRPr="00455382">
        <w:rPr>
          <w:sz w:val="28"/>
          <w:szCs w:val="24"/>
          <w:lang w:val="kk-KZ"/>
        </w:rPr>
        <w:t xml:space="preserve"> сандарын жазды. Сонда екеуі де </w:t>
      </w:r>
      <w:r w:rsidR="00134E69" w:rsidRPr="00455382">
        <w:rPr>
          <w:sz w:val="28"/>
          <w:szCs w:val="24"/>
          <w:lang w:val="kk-KZ"/>
        </w:rPr>
        <w:t xml:space="preserve">үш </w:t>
      </w:r>
      <w:r w:rsidR="0038397A" w:rsidRPr="00455382">
        <w:rPr>
          <w:sz w:val="28"/>
          <w:szCs w:val="24"/>
          <w:lang w:val="kk-KZ"/>
        </w:rPr>
        <w:t>бірдей сандар жазғаны белгілі (олар</w:t>
      </w:r>
      <w:r w:rsidR="00134E69" w:rsidRPr="00455382">
        <w:rPr>
          <w:sz w:val="28"/>
          <w:szCs w:val="24"/>
          <w:lang w:val="kk-KZ"/>
        </w:rPr>
        <w:t>дың реті басқаша болуы мүмкін, бірақ сандар жиыны бірдей).</w:t>
      </w:r>
      <w:r w:rsidR="0038397A" w:rsidRPr="00455382">
        <w:rPr>
          <w:sz w:val="28"/>
          <w:szCs w:val="24"/>
          <w:lang w:val="kk-KZ"/>
        </w:rPr>
        <w:t xml:space="preserve"> </w:t>
      </w:r>
      <w:proofErr w:type="spellStart"/>
      <w:r w:rsidR="0038397A" w:rsidRPr="00455382">
        <w:rPr>
          <w:i/>
          <w:iCs/>
          <w:sz w:val="28"/>
          <w:szCs w:val="24"/>
          <w:lang w:val="kk-KZ"/>
        </w:rPr>
        <w:t>abc</w:t>
      </w:r>
      <w:proofErr w:type="spellEnd"/>
      <w:r w:rsidR="00134E69" w:rsidRPr="00455382">
        <w:rPr>
          <w:sz w:val="28"/>
          <w:szCs w:val="24"/>
          <w:lang w:val="kk-KZ"/>
        </w:rPr>
        <w:t xml:space="preserve"> көбейтіндісі нешеге тең?</w:t>
      </w:r>
      <w:r w:rsidR="0038397A" w:rsidRPr="00455382">
        <w:rPr>
          <w:sz w:val="28"/>
          <w:szCs w:val="24"/>
          <w:lang w:val="kk-KZ"/>
        </w:rPr>
        <w:t xml:space="preserve"> </w:t>
      </w:r>
    </w:p>
    <w:p w14:paraId="017A1B2A" w14:textId="10CFD743" w:rsidR="00365A8C" w:rsidRPr="00455382" w:rsidRDefault="007D622C" w:rsidP="007D622C">
      <w:pPr>
        <w:tabs>
          <w:tab w:val="left" w:pos="765"/>
        </w:tabs>
        <w:spacing w:before="120"/>
        <w:rPr>
          <w:sz w:val="28"/>
          <w:szCs w:val="28"/>
          <w:lang w:val="kk-KZ"/>
        </w:rPr>
      </w:pPr>
      <w:r w:rsidRPr="00455382">
        <w:rPr>
          <w:b/>
          <w:sz w:val="28"/>
          <w:szCs w:val="24"/>
          <w:lang w:val="kk-KZ"/>
        </w:rPr>
        <w:t>3. </w:t>
      </w:r>
      <w:r w:rsidR="00365A8C" w:rsidRPr="00455382">
        <w:rPr>
          <w:i/>
          <w:iCs/>
          <w:sz w:val="28"/>
          <w:szCs w:val="28"/>
          <w:lang w:val="kk-KZ"/>
        </w:rPr>
        <w:t>n</w:t>
      </w:r>
      <w:r w:rsidR="00365A8C" w:rsidRPr="00455382">
        <w:rPr>
          <w:sz w:val="28"/>
          <w:szCs w:val="28"/>
          <w:lang w:val="kk-KZ"/>
        </w:rPr>
        <w:t xml:space="preserve"> </w:t>
      </w:r>
      <w:r w:rsidR="00365A8C" w:rsidRPr="00455382">
        <w:rPr>
          <w:sz w:val="28"/>
          <w:szCs w:val="28"/>
          <w:lang w:val="kk-KZ"/>
        </w:rPr>
        <w:t xml:space="preserve">санын </w:t>
      </w:r>
      <w:r w:rsidR="00365A8C" w:rsidRPr="00455382">
        <w:rPr>
          <w:sz w:val="28"/>
          <w:szCs w:val="28"/>
          <w:lang w:val="kk-KZ"/>
        </w:rPr>
        <w:t>2021</w:t>
      </w:r>
      <w:r w:rsidR="00365A8C" w:rsidRPr="00455382">
        <w:rPr>
          <w:sz w:val="28"/>
          <w:szCs w:val="28"/>
          <w:lang w:val="kk-KZ"/>
        </w:rPr>
        <w:t xml:space="preserve">-ге бөлгендегі қалдық, </w:t>
      </w:r>
      <w:r w:rsidR="00365A8C" w:rsidRPr="00455382">
        <w:rPr>
          <w:i/>
          <w:iCs/>
          <w:sz w:val="28"/>
          <w:szCs w:val="28"/>
          <w:lang w:val="kk-KZ"/>
        </w:rPr>
        <w:t>n</w:t>
      </w:r>
      <w:r w:rsidR="00365A8C" w:rsidRPr="00455382">
        <w:rPr>
          <w:sz w:val="28"/>
          <w:szCs w:val="28"/>
          <w:lang w:val="kk-KZ"/>
        </w:rPr>
        <w:t xml:space="preserve"> </w:t>
      </w:r>
      <w:r w:rsidR="00365A8C" w:rsidRPr="00455382">
        <w:rPr>
          <w:sz w:val="28"/>
          <w:szCs w:val="28"/>
          <w:lang w:val="kk-KZ"/>
        </w:rPr>
        <w:t xml:space="preserve">санын </w:t>
      </w:r>
      <w:r w:rsidR="00365A8C" w:rsidRPr="00455382">
        <w:rPr>
          <w:sz w:val="28"/>
          <w:szCs w:val="28"/>
          <w:lang w:val="kk-KZ"/>
        </w:rPr>
        <w:t>2020</w:t>
      </w:r>
      <w:r w:rsidR="00365A8C" w:rsidRPr="00455382">
        <w:rPr>
          <w:sz w:val="28"/>
          <w:szCs w:val="28"/>
          <w:lang w:val="kk-KZ"/>
        </w:rPr>
        <w:t xml:space="preserve">-ға бөлгендегі қалдықтан </w:t>
      </w:r>
      <w:r w:rsidR="00C538F6" w:rsidRPr="00455382">
        <w:rPr>
          <w:sz w:val="28"/>
          <w:szCs w:val="28"/>
          <w:lang w:val="kk-KZ"/>
        </w:rPr>
        <w:t>800-ге артық.</w:t>
      </w:r>
      <w:r w:rsidR="00365A8C" w:rsidRPr="00455382">
        <w:rPr>
          <w:sz w:val="28"/>
          <w:szCs w:val="28"/>
          <w:lang w:val="kk-KZ"/>
        </w:rPr>
        <w:t xml:space="preserve"> </w:t>
      </w:r>
      <w:r w:rsidR="00C538F6" w:rsidRPr="00455382">
        <w:rPr>
          <w:sz w:val="28"/>
          <w:szCs w:val="28"/>
          <w:lang w:val="kk-KZ"/>
        </w:rPr>
        <w:t xml:space="preserve">Осындай </w:t>
      </w:r>
      <w:r w:rsidR="00365A8C" w:rsidRPr="00455382">
        <w:rPr>
          <w:i/>
          <w:iCs/>
          <w:sz w:val="28"/>
          <w:szCs w:val="28"/>
          <w:lang w:val="kk-KZ"/>
        </w:rPr>
        <w:t>n</w:t>
      </w:r>
      <w:r w:rsidR="00C538F6" w:rsidRPr="00455382">
        <w:rPr>
          <w:sz w:val="28"/>
          <w:szCs w:val="28"/>
          <w:lang w:val="kk-KZ"/>
        </w:rPr>
        <w:t xml:space="preserve"> санының ең кішісін табыңыз.</w:t>
      </w:r>
    </w:p>
    <w:p w14:paraId="07220E73" w14:textId="04DC63B7" w:rsidR="002B1716" w:rsidRPr="000A4C4C" w:rsidRDefault="007D622C" w:rsidP="007D622C">
      <w:pPr>
        <w:spacing w:before="120"/>
        <w:rPr>
          <w:sz w:val="28"/>
          <w:szCs w:val="24"/>
          <w:lang w:val="kk-KZ"/>
        </w:rPr>
      </w:pPr>
      <w:r w:rsidRPr="00455382">
        <w:rPr>
          <w:b/>
          <w:sz w:val="28"/>
          <w:szCs w:val="24"/>
          <w:lang w:val="kk-KZ"/>
        </w:rPr>
        <w:t>4.</w:t>
      </w:r>
      <w:r w:rsidRPr="00455382">
        <w:rPr>
          <w:sz w:val="28"/>
          <w:szCs w:val="24"/>
          <w:lang w:val="kk-KZ"/>
        </w:rPr>
        <w:t> </w:t>
      </w:r>
      <w:r w:rsidR="00725E06">
        <w:rPr>
          <w:sz w:val="28"/>
          <w:szCs w:val="24"/>
          <w:lang w:val="kk-KZ"/>
        </w:rPr>
        <w:t xml:space="preserve">Өлшемі </w:t>
      </w:r>
      <w:r w:rsidR="002B1716" w:rsidRPr="004D4108">
        <w:rPr>
          <w:sz w:val="28"/>
          <w:szCs w:val="24"/>
        </w:rPr>
        <w:t>100х100</w:t>
      </w:r>
      <w:r w:rsidR="00725E06">
        <w:rPr>
          <w:sz w:val="28"/>
          <w:szCs w:val="24"/>
          <w:lang w:val="kk-KZ"/>
        </w:rPr>
        <w:t xml:space="preserve"> тақтаның клеткаларына </w:t>
      </w:r>
      <w:r w:rsidR="002B1716">
        <w:rPr>
          <w:sz w:val="28"/>
          <w:szCs w:val="24"/>
        </w:rPr>
        <w:t>1975</w:t>
      </w:r>
      <w:r w:rsidR="002B1716" w:rsidRPr="00294898">
        <w:rPr>
          <w:sz w:val="28"/>
          <w:szCs w:val="24"/>
        </w:rPr>
        <w:t xml:space="preserve"> лад</w:t>
      </w:r>
      <w:proofErr w:type="spellStart"/>
      <w:r w:rsidR="00725E06">
        <w:rPr>
          <w:sz w:val="28"/>
          <w:szCs w:val="24"/>
          <w:lang w:val="kk-KZ"/>
        </w:rPr>
        <w:t>яны</w:t>
      </w:r>
      <w:proofErr w:type="spellEnd"/>
      <w:r w:rsidR="007E356A">
        <w:rPr>
          <w:sz w:val="28"/>
          <w:szCs w:val="24"/>
          <w:lang w:val="kk-KZ"/>
        </w:rPr>
        <w:t xml:space="preserve"> қойып шыққан</w:t>
      </w:r>
      <w:r w:rsidR="00725E06">
        <w:rPr>
          <w:sz w:val="28"/>
          <w:szCs w:val="24"/>
          <w:lang w:val="kk-KZ"/>
        </w:rPr>
        <w:t xml:space="preserve"> </w:t>
      </w:r>
      <w:r w:rsidR="002B1716" w:rsidRPr="004D4108">
        <w:rPr>
          <w:sz w:val="28"/>
          <w:szCs w:val="24"/>
        </w:rPr>
        <w:t>(</w:t>
      </w:r>
      <w:r w:rsidR="00725E06">
        <w:rPr>
          <w:sz w:val="28"/>
          <w:szCs w:val="24"/>
          <w:lang w:val="kk-KZ"/>
        </w:rPr>
        <w:t xml:space="preserve">әр ладья бір клеткада тұр, </w:t>
      </w:r>
      <w:r w:rsidR="00BE7C98">
        <w:rPr>
          <w:sz w:val="28"/>
          <w:szCs w:val="24"/>
          <w:lang w:val="kk-KZ"/>
        </w:rPr>
        <w:t>әртүрлі ладьялар әртүрлі клеткаларда тұр</w:t>
      </w:r>
      <w:r w:rsidR="002B1716" w:rsidRPr="004D4108">
        <w:rPr>
          <w:sz w:val="28"/>
          <w:szCs w:val="24"/>
        </w:rPr>
        <w:t>)</w:t>
      </w:r>
      <w:r w:rsidR="002B1716" w:rsidRPr="00294898">
        <w:rPr>
          <w:sz w:val="28"/>
          <w:szCs w:val="24"/>
        </w:rPr>
        <w:t xml:space="preserve">. </w:t>
      </w:r>
      <w:r w:rsidR="000F21F3">
        <w:rPr>
          <w:sz w:val="28"/>
          <w:szCs w:val="24"/>
          <w:lang w:val="kk-KZ"/>
        </w:rPr>
        <w:t>Б</w:t>
      </w:r>
      <w:r w:rsidR="007E356A">
        <w:rPr>
          <w:sz w:val="28"/>
          <w:szCs w:val="24"/>
          <w:lang w:val="kk-KZ"/>
        </w:rPr>
        <w:t>ірін-</w:t>
      </w:r>
      <w:r w:rsidR="000F21F3">
        <w:rPr>
          <w:sz w:val="28"/>
          <w:szCs w:val="24"/>
          <w:lang w:val="kk-KZ"/>
        </w:rPr>
        <w:t>бірі ұратын е</w:t>
      </w:r>
      <w:r w:rsidR="00BE7C98">
        <w:rPr>
          <w:sz w:val="28"/>
          <w:szCs w:val="24"/>
          <w:lang w:val="kk-KZ"/>
        </w:rPr>
        <w:t xml:space="preserve">ң көп дегенде қанша ладья жұптары </w:t>
      </w:r>
      <w:r w:rsidR="000F21F3">
        <w:rPr>
          <w:sz w:val="28"/>
          <w:szCs w:val="24"/>
          <w:lang w:val="kk-KZ"/>
        </w:rPr>
        <w:t xml:space="preserve">болуы мүмкін? </w:t>
      </w:r>
      <w:r w:rsidR="00514FB0">
        <w:rPr>
          <w:sz w:val="28"/>
          <w:szCs w:val="24"/>
          <w:lang w:val="kk-KZ"/>
        </w:rPr>
        <w:t xml:space="preserve">Ладья фигурасы тік немесе көлденең бағытта кез келген клетка санына ұрады, </w:t>
      </w:r>
      <w:r w:rsidR="000A4C4C">
        <w:rPr>
          <w:sz w:val="28"/>
          <w:szCs w:val="24"/>
          <w:lang w:val="kk-KZ"/>
        </w:rPr>
        <w:t xml:space="preserve">бірақ жолында бөгет жасап тұрған ладьяны өтіп, одан кейінгі ладьяны ұра </w:t>
      </w:r>
      <w:r w:rsidR="00C005DF">
        <w:rPr>
          <w:sz w:val="28"/>
          <w:szCs w:val="24"/>
          <w:lang w:val="kk-KZ"/>
        </w:rPr>
        <w:t>алмайды</w:t>
      </w:r>
      <w:bookmarkStart w:id="0" w:name="_GoBack"/>
      <w:bookmarkEnd w:id="0"/>
      <w:r w:rsidR="00C005DF">
        <w:rPr>
          <w:sz w:val="28"/>
          <w:szCs w:val="24"/>
          <w:lang w:val="kk-KZ"/>
        </w:rPr>
        <w:t>.</w:t>
      </w:r>
    </w:p>
    <w:p w14:paraId="5B49DE32" w14:textId="043CA070" w:rsidR="007D622C" w:rsidRPr="00455382" w:rsidRDefault="007D622C" w:rsidP="007D622C">
      <w:pPr>
        <w:spacing w:before="240"/>
        <w:rPr>
          <w:sz w:val="28"/>
          <w:szCs w:val="24"/>
          <w:lang w:val="kk-KZ"/>
        </w:rPr>
      </w:pPr>
      <w:r w:rsidRPr="00455382">
        <w:rPr>
          <w:b/>
          <w:sz w:val="28"/>
          <w:szCs w:val="24"/>
          <w:lang w:val="kk-KZ"/>
        </w:rPr>
        <w:t>5.</w:t>
      </w:r>
      <w:r w:rsidRPr="00455382">
        <w:rPr>
          <w:sz w:val="28"/>
          <w:szCs w:val="24"/>
          <w:lang w:val="kk-KZ"/>
        </w:rPr>
        <w:t> </w:t>
      </w:r>
      <w:r w:rsidR="00455382" w:rsidRPr="00455382">
        <w:rPr>
          <w:bCs/>
          <w:i/>
          <w:iCs/>
          <w:sz w:val="28"/>
          <w:szCs w:val="24"/>
          <w:lang w:val="kk-KZ"/>
        </w:rPr>
        <w:t>BM —</w:t>
      </w:r>
      <w:r w:rsidR="00455382" w:rsidRPr="00455382">
        <w:rPr>
          <w:bCs/>
          <w:i/>
          <w:iCs/>
          <w:sz w:val="28"/>
          <w:szCs w:val="24"/>
          <w:lang w:val="kk-KZ"/>
        </w:rPr>
        <w:t xml:space="preserve"> </w:t>
      </w:r>
      <w:proofErr w:type="spellStart"/>
      <w:r w:rsidR="00455382" w:rsidRPr="00455382">
        <w:rPr>
          <w:bCs/>
          <w:sz w:val="28"/>
          <w:szCs w:val="24"/>
          <w:lang w:val="kk-KZ"/>
        </w:rPr>
        <w:t>сүйірбұрышты</w:t>
      </w:r>
      <w:proofErr w:type="spellEnd"/>
      <w:r w:rsidR="00455382" w:rsidRPr="00455382">
        <w:rPr>
          <w:bCs/>
          <w:sz w:val="28"/>
          <w:szCs w:val="24"/>
          <w:lang w:val="kk-KZ"/>
        </w:rPr>
        <w:t xml:space="preserve"> </w:t>
      </w:r>
      <w:r w:rsidR="00455382" w:rsidRPr="00455382">
        <w:rPr>
          <w:bCs/>
          <w:i/>
          <w:iCs/>
          <w:sz w:val="28"/>
          <w:szCs w:val="24"/>
          <w:lang w:val="kk-KZ"/>
        </w:rPr>
        <w:t>ABC</w:t>
      </w:r>
      <w:r w:rsidR="00455382" w:rsidRPr="00455382">
        <w:rPr>
          <w:bCs/>
          <w:i/>
          <w:iCs/>
          <w:sz w:val="28"/>
          <w:szCs w:val="24"/>
          <w:lang w:val="kk-KZ"/>
        </w:rPr>
        <w:t xml:space="preserve"> </w:t>
      </w:r>
      <w:r w:rsidR="00455382" w:rsidRPr="00455382">
        <w:rPr>
          <w:bCs/>
          <w:iCs/>
          <w:sz w:val="28"/>
          <w:szCs w:val="24"/>
          <w:lang w:val="kk-KZ"/>
        </w:rPr>
        <w:t>үшбұрышының медианасы</w:t>
      </w:r>
      <w:r w:rsidR="00455382" w:rsidRPr="00455382">
        <w:rPr>
          <w:bCs/>
          <w:i/>
          <w:iCs/>
          <w:sz w:val="28"/>
          <w:szCs w:val="24"/>
          <w:lang w:val="kk-KZ"/>
        </w:rPr>
        <w:t>. C</w:t>
      </w:r>
      <w:r w:rsidR="00455382" w:rsidRPr="00455382">
        <w:rPr>
          <w:bCs/>
          <w:sz w:val="28"/>
          <w:szCs w:val="24"/>
          <w:lang w:val="kk-KZ"/>
        </w:rPr>
        <w:t xml:space="preserve"> </w:t>
      </w:r>
      <w:r w:rsidR="00455382" w:rsidRPr="00455382">
        <w:rPr>
          <w:bCs/>
          <w:sz w:val="28"/>
          <w:szCs w:val="24"/>
          <w:lang w:val="kk-KZ"/>
        </w:rPr>
        <w:t xml:space="preserve">бұрышының биссектрисасы </w:t>
      </w:r>
      <w:r w:rsidR="00455382" w:rsidRPr="00455382">
        <w:rPr>
          <w:bCs/>
          <w:i/>
          <w:iCs/>
          <w:sz w:val="28"/>
          <w:szCs w:val="24"/>
          <w:lang w:val="kk-KZ"/>
        </w:rPr>
        <w:t xml:space="preserve">A </w:t>
      </w:r>
      <w:r w:rsidR="00455382" w:rsidRPr="00455382">
        <w:rPr>
          <w:bCs/>
          <w:iCs/>
          <w:sz w:val="28"/>
          <w:szCs w:val="24"/>
          <w:lang w:val="kk-KZ"/>
        </w:rPr>
        <w:t xml:space="preserve">нүктесі арқылы өтетін және </w:t>
      </w:r>
      <w:r w:rsidR="00455382" w:rsidRPr="00455382">
        <w:rPr>
          <w:bCs/>
          <w:i/>
          <w:iCs/>
          <w:sz w:val="28"/>
          <w:szCs w:val="24"/>
          <w:lang w:val="kk-KZ"/>
        </w:rPr>
        <w:t>BC</w:t>
      </w:r>
      <w:r w:rsidR="00455382" w:rsidRPr="00455382">
        <w:rPr>
          <w:bCs/>
          <w:iCs/>
          <w:sz w:val="28"/>
          <w:szCs w:val="24"/>
          <w:lang w:val="kk-KZ"/>
        </w:rPr>
        <w:t xml:space="preserve">-ға параллель түзуді </w:t>
      </w:r>
      <w:r w:rsidR="00455382" w:rsidRPr="00455382">
        <w:rPr>
          <w:bCs/>
          <w:i/>
          <w:iCs/>
          <w:sz w:val="28"/>
          <w:szCs w:val="24"/>
          <w:lang w:val="kk-KZ"/>
        </w:rPr>
        <w:t>X</w:t>
      </w:r>
      <w:r w:rsidR="00455382" w:rsidRPr="00455382">
        <w:rPr>
          <w:bCs/>
          <w:sz w:val="28"/>
          <w:szCs w:val="24"/>
          <w:lang w:val="kk-KZ"/>
        </w:rPr>
        <w:t xml:space="preserve"> нүктесінде</w:t>
      </w:r>
      <w:r w:rsidR="00455382">
        <w:rPr>
          <w:bCs/>
          <w:sz w:val="28"/>
          <w:szCs w:val="24"/>
          <w:lang w:val="kk-KZ"/>
        </w:rPr>
        <w:t xml:space="preserve"> қияды. Егер </w:t>
      </w:r>
      <w:r w:rsidR="00455382">
        <w:rPr>
          <w:bCs/>
          <w:i/>
          <w:iCs/>
          <w:sz w:val="28"/>
          <w:szCs w:val="24"/>
          <w:lang w:val="kk-KZ"/>
        </w:rPr>
        <w:t>BM = MX</w:t>
      </w:r>
      <w:r w:rsidR="00455382">
        <w:rPr>
          <w:bCs/>
          <w:iCs/>
          <w:sz w:val="28"/>
          <w:szCs w:val="24"/>
          <w:lang w:val="kk-KZ"/>
        </w:rPr>
        <w:t xml:space="preserve"> болса, </w:t>
      </w:r>
      <w:r w:rsidR="00455382" w:rsidRPr="00455382">
        <w:rPr>
          <w:bCs/>
          <w:i/>
          <w:iCs/>
          <w:sz w:val="28"/>
          <w:szCs w:val="24"/>
          <w:lang w:val="kk-KZ"/>
        </w:rPr>
        <w:t>BC &gt;</w:t>
      </w:r>
      <w:r w:rsidR="00455382" w:rsidRPr="00455382">
        <w:rPr>
          <w:bCs/>
          <w:sz w:val="28"/>
          <w:szCs w:val="24"/>
          <w:lang w:val="kk-KZ"/>
        </w:rPr>
        <w:t> </w:t>
      </w:r>
      <w:r w:rsidR="00455382" w:rsidRPr="00455382">
        <w:rPr>
          <w:bCs/>
          <w:i/>
          <w:iCs/>
          <w:sz w:val="28"/>
          <w:szCs w:val="24"/>
          <w:lang w:val="kk-KZ"/>
        </w:rPr>
        <w:t>AC</w:t>
      </w:r>
      <w:r w:rsidR="00455382">
        <w:rPr>
          <w:bCs/>
          <w:i/>
          <w:iCs/>
          <w:sz w:val="28"/>
          <w:szCs w:val="24"/>
          <w:lang w:val="kk-KZ"/>
        </w:rPr>
        <w:t xml:space="preserve"> </w:t>
      </w:r>
      <w:r w:rsidR="00455382">
        <w:rPr>
          <w:bCs/>
          <w:iCs/>
          <w:sz w:val="28"/>
          <w:szCs w:val="24"/>
          <w:lang w:val="kk-KZ"/>
        </w:rPr>
        <w:t>екенін дәлелдеңіз.</w:t>
      </w:r>
    </w:p>
    <w:p w14:paraId="2D63B630" w14:textId="65512D78" w:rsidR="00C95F20" w:rsidRPr="00455382" w:rsidRDefault="00C95F20" w:rsidP="004413FC">
      <w:pPr>
        <w:spacing w:before="240"/>
        <w:rPr>
          <w:color w:val="222222"/>
          <w:sz w:val="28"/>
          <w:szCs w:val="28"/>
          <w:shd w:val="clear" w:color="auto" w:fill="FFFFFF"/>
          <w:lang w:val="kk-KZ"/>
        </w:rPr>
      </w:pPr>
    </w:p>
    <w:p w14:paraId="31DF4F7C" w14:textId="5257EA19" w:rsidR="007D622C" w:rsidRPr="00455382" w:rsidRDefault="008F00E5" w:rsidP="007D622C">
      <w:pPr>
        <w:spacing w:before="120"/>
        <w:rPr>
          <w:color w:val="FF0000"/>
          <w:sz w:val="32"/>
          <w:szCs w:val="28"/>
          <w:lang w:val="kk-KZ"/>
        </w:rPr>
      </w:pPr>
      <w:r w:rsidRPr="00455382">
        <w:rPr>
          <w:color w:val="FF0000"/>
          <w:sz w:val="32"/>
          <w:szCs w:val="28"/>
          <w:lang w:val="kk-KZ"/>
        </w:rPr>
        <w:t xml:space="preserve">Назар аударыңыздар! </w:t>
      </w:r>
      <w:r w:rsidR="007D622C" w:rsidRPr="00455382">
        <w:rPr>
          <w:color w:val="FF0000"/>
          <w:sz w:val="32"/>
          <w:szCs w:val="28"/>
          <w:lang w:val="kk-KZ"/>
        </w:rPr>
        <w:t>Олимпиадаға берілген 6 сағаттың 1,5 сағатын сканерлеу және жүктеу жұмыстарына бөлуді ұсынамыз. Оның алдында сізден төмендегі нұсқауларды мұқият оқып шығуды (егер Сіз осы нұсқауларды тіркелгенге дейін де оқысаңыз да) және оны дәл орындауды сұраймыз. Осы нұсқауларды бұзудан туындаған мәселелер бойынша шағымдар қабылданбайды.</w:t>
      </w:r>
    </w:p>
    <w:p w14:paraId="5EF90410" w14:textId="27C9B0FC" w:rsidR="007D622C" w:rsidRPr="00455382" w:rsidRDefault="007D622C" w:rsidP="007D622C">
      <w:pPr>
        <w:spacing w:before="120"/>
        <w:rPr>
          <w:sz w:val="28"/>
          <w:szCs w:val="32"/>
          <w:lang w:val="kk-KZ"/>
        </w:rPr>
      </w:pPr>
      <w:r w:rsidRPr="00455382">
        <w:rPr>
          <w:sz w:val="32"/>
          <w:szCs w:val="28"/>
          <w:lang w:val="kk-KZ"/>
        </w:rPr>
        <w:t xml:space="preserve">Есептерге </w:t>
      </w:r>
      <w:r w:rsidRPr="00455382">
        <w:rPr>
          <w:i/>
          <w:sz w:val="32"/>
          <w:szCs w:val="28"/>
          <w:lang w:val="kk-KZ"/>
        </w:rPr>
        <w:t>қатысты сұрақтарды</w:t>
      </w:r>
      <w:r w:rsidRPr="00455382">
        <w:rPr>
          <w:sz w:val="32"/>
          <w:szCs w:val="28"/>
          <w:lang w:val="kk-KZ"/>
        </w:rPr>
        <w:t xml:space="preserve"> </w:t>
      </w:r>
      <w:r w:rsidRPr="00455382">
        <w:rPr>
          <w:b/>
          <w:sz w:val="32"/>
          <w:szCs w:val="28"/>
          <w:lang w:val="kk-KZ"/>
        </w:rPr>
        <w:t>info@matol.ru</w:t>
      </w:r>
      <w:r w:rsidRPr="00455382">
        <w:rPr>
          <w:sz w:val="32"/>
          <w:szCs w:val="28"/>
          <w:lang w:val="kk-KZ"/>
        </w:rPr>
        <w:t xml:space="preserve"> поштасына хат </w:t>
      </w:r>
      <w:r w:rsidR="008F00E5" w:rsidRPr="00455382">
        <w:rPr>
          <w:sz w:val="32"/>
          <w:szCs w:val="28"/>
          <w:lang w:val="kk-KZ"/>
        </w:rPr>
        <w:t xml:space="preserve">жазу </w:t>
      </w:r>
      <w:r w:rsidRPr="00455382">
        <w:rPr>
          <w:sz w:val="32"/>
          <w:szCs w:val="28"/>
          <w:lang w:val="kk-KZ"/>
        </w:rPr>
        <w:t xml:space="preserve">арқылы қойыңыз. Тіркелу кезіндегі және жеке кабинетте жұмыс істеу кезінде туындайтын техникалық  сұрақтарды </w:t>
      </w:r>
      <w:r w:rsidRPr="00455382">
        <w:rPr>
          <w:b/>
          <w:sz w:val="32"/>
          <w:szCs w:val="28"/>
          <w:lang w:val="kk-KZ"/>
        </w:rPr>
        <w:t>reg@olimpiada.ru</w:t>
      </w:r>
      <w:r w:rsidRPr="00455382">
        <w:rPr>
          <w:sz w:val="32"/>
          <w:szCs w:val="28"/>
          <w:lang w:val="kk-KZ"/>
        </w:rPr>
        <w:t xml:space="preserve"> поштасына (техникалық қолдау қызмет поштасы) жазыңыз. Әртүрлі мәсілі сұрақтарды екі поштаға да жібермеңіздер.</w:t>
      </w:r>
    </w:p>
    <w:p w14:paraId="0CFDD391" w14:textId="39A60A20" w:rsidR="00C95F20" w:rsidRPr="00455382" w:rsidRDefault="00C95F20" w:rsidP="00C95F20">
      <w:pPr>
        <w:spacing w:before="120" w:line="252" w:lineRule="auto"/>
        <w:rPr>
          <w:sz w:val="28"/>
          <w:szCs w:val="32"/>
          <w:lang w:val="kk-KZ"/>
        </w:rPr>
      </w:pPr>
    </w:p>
    <w:p w14:paraId="00AA0F76" w14:textId="477045C3" w:rsidR="00C95F20" w:rsidRPr="00455382" w:rsidRDefault="004A1E04" w:rsidP="00C95F20">
      <w:pPr>
        <w:spacing w:before="240"/>
        <w:jc w:val="center"/>
        <w:rPr>
          <w:b/>
          <w:sz w:val="32"/>
          <w:lang w:val="kk-KZ"/>
        </w:rPr>
      </w:pPr>
      <w:r w:rsidRPr="00455382">
        <w:rPr>
          <w:b/>
          <w:sz w:val="32"/>
          <w:lang w:val="kk-KZ"/>
        </w:rPr>
        <w:t>НҰСҚАЛЫҚ</w:t>
      </w:r>
    </w:p>
    <w:p w14:paraId="171FD4AC" w14:textId="0BC3E26F" w:rsidR="00C95F20" w:rsidRPr="00455382" w:rsidRDefault="00C95F20" w:rsidP="00C95F20">
      <w:pPr>
        <w:spacing w:before="120" w:line="252" w:lineRule="auto"/>
        <w:rPr>
          <w:sz w:val="32"/>
          <w:szCs w:val="32"/>
          <w:lang w:val="kk-KZ"/>
        </w:rPr>
      </w:pPr>
      <w:r w:rsidRPr="00455382">
        <w:rPr>
          <w:sz w:val="32"/>
          <w:szCs w:val="32"/>
          <w:lang w:val="kk-KZ"/>
        </w:rPr>
        <w:t>1.</w:t>
      </w:r>
      <w:r w:rsidR="004A1E04" w:rsidRPr="00455382">
        <w:rPr>
          <w:lang w:val="kk-KZ"/>
        </w:rPr>
        <w:t xml:space="preserve"> </w:t>
      </w:r>
      <w:r w:rsidR="004A1E04" w:rsidRPr="00455382">
        <w:rPr>
          <w:sz w:val="32"/>
          <w:szCs w:val="32"/>
          <w:lang w:val="kk-KZ"/>
        </w:rPr>
        <w:t xml:space="preserve">Егер сіз әлі тіркелмеген болсаңыз, </w:t>
      </w:r>
      <w:hyperlink r:id="rId6" w:history="1">
        <w:r w:rsidR="0009727C" w:rsidRPr="00455382">
          <w:rPr>
            <w:rStyle w:val="a5"/>
            <w:sz w:val="32"/>
            <w:szCs w:val="32"/>
            <w:lang w:val="kk-KZ"/>
          </w:rPr>
          <w:t>http://matol.ru/files/reg2022.pdf</w:t>
        </w:r>
      </w:hyperlink>
      <w:r w:rsidR="0009727C" w:rsidRPr="00455382">
        <w:rPr>
          <w:sz w:val="32"/>
          <w:szCs w:val="32"/>
          <w:lang w:val="kk-KZ"/>
        </w:rPr>
        <w:t xml:space="preserve"> </w:t>
      </w:r>
      <w:r w:rsidR="004A1E04" w:rsidRPr="00455382">
        <w:rPr>
          <w:sz w:val="32"/>
          <w:szCs w:val="32"/>
          <w:lang w:val="kk-KZ"/>
        </w:rPr>
        <w:t xml:space="preserve">сайтында жарияланған нұсқауларға сәйкес тіркелуіңізді сұраймыз. </w:t>
      </w:r>
      <w:r w:rsidR="004A1E04" w:rsidRPr="00455382">
        <w:rPr>
          <w:b/>
          <w:sz w:val="32"/>
          <w:szCs w:val="32"/>
          <w:lang w:val="kk-KZ"/>
        </w:rPr>
        <w:t xml:space="preserve">Былтырғы </w:t>
      </w:r>
      <w:r w:rsidR="004A1E04" w:rsidRPr="00455382">
        <w:rPr>
          <w:b/>
          <w:sz w:val="32"/>
          <w:szCs w:val="32"/>
          <w:lang w:val="kk-KZ"/>
        </w:rPr>
        <w:lastRenderedPageBreak/>
        <w:t xml:space="preserve">олимпиадаға қатысқандар </w:t>
      </w:r>
      <w:r w:rsidR="0009727C" w:rsidRPr="00455382">
        <w:rPr>
          <w:b/>
          <w:sz w:val="32"/>
          <w:szCs w:val="32"/>
          <w:lang w:val="kk-KZ"/>
        </w:rPr>
        <w:t xml:space="preserve">оқушылар </w:t>
      </w:r>
      <w:r w:rsidR="004A1E04" w:rsidRPr="00455382">
        <w:rPr>
          <w:b/>
          <w:sz w:val="32"/>
          <w:szCs w:val="32"/>
          <w:lang w:val="kk-KZ"/>
        </w:rPr>
        <w:t>қайта тіркелу керек, былтырғы тіркеу жарамсыз!</w:t>
      </w:r>
    </w:p>
    <w:p w14:paraId="3B2E83CE" w14:textId="248F561D" w:rsidR="00C95F20" w:rsidRPr="00455382" w:rsidRDefault="0009727C" w:rsidP="00C95F20">
      <w:pPr>
        <w:spacing w:before="120" w:line="252" w:lineRule="auto"/>
        <w:rPr>
          <w:i/>
          <w:sz w:val="32"/>
          <w:szCs w:val="32"/>
          <w:lang w:val="kk-KZ"/>
        </w:rPr>
      </w:pPr>
      <w:r w:rsidRPr="00455382">
        <w:rPr>
          <w:sz w:val="32"/>
          <w:szCs w:val="32"/>
          <w:lang w:val="kk-KZ"/>
        </w:rPr>
        <w:t xml:space="preserve">Ұсынылған </w:t>
      </w:r>
      <w:proofErr w:type="spellStart"/>
      <w:r w:rsidRPr="00455382">
        <w:rPr>
          <w:sz w:val="32"/>
          <w:szCs w:val="32"/>
          <w:lang w:val="kk-KZ"/>
        </w:rPr>
        <w:t>өтінім</w:t>
      </w:r>
      <w:proofErr w:type="spellEnd"/>
      <w:r w:rsidRPr="00455382">
        <w:rPr>
          <w:sz w:val="32"/>
          <w:szCs w:val="32"/>
          <w:lang w:val="kk-KZ"/>
        </w:rPr>
        <w:t xml:space="preserve"> </w:t>
      </w:r>
      <w:r w:rsidR="002F4FC8" w:rsidRPr="00455382">
        <w:rPr>
          <w:sz w:val="32"/>
          <w:szCs w:val="32"/>
          <w:lang w:val="kk-KZ"/>
        </w:rPr>
        <w:t xml:space="preserve">(тіркелім) </w:t>
      </w:r>
      <w:r w:rsidRPr="00455382">
        <w:rPr>
          <w:sz w:val="32"/>
          <w:szCs w:val="32"/>
          <w:lang w:val="kk-KZ"/>
        </w:rPr>
        <w:t xml:space="preserve">олимпиаданың барлық турлары мен кезеңдері үшін жарамды, олардың </w:t>
      </w:r>
      <w:proofErr w:type="spellStart"/>
      <w:r w:rsidRPr="00455382">
        <w:rPr>
          <w:sz w:val="32"/>
          <w:szCs w:val="32"/>
          <w:lang w:val="kk-KZ"/>
        </w:rPr>
        <w:t>әрқайсысына</w:t>
      </w:r>
      <w:proofErr w:type="spellEnd"/>
      <w:r w:rsidRPr="00455382">
        <w:rPr>
          <w:sz w:val="32"/>
          <w:szCs w:val="32"/>
          <w:lang w:val="kk-KZ"/>
        </w:rPr>
        <w:t xml:space="preserve"> жеке тіркелу қажет емес.</w:t>
      </w:r>
    </w:p>
    <w:p w14:paraId="02835975" w14:textId="101C255A" w:rsidR="00C95F20" w:rsidRPr="00455382" w:rsidRDefault="00C95F20" w:rsidP="00C95F20">
      <w:pPr>
        <w:spacing w:before="120" w:line="252" w:lineRule="auto"/>
        <w:rPr>
          <w:sz w:val="32"/>
          <w:szCs w:val="32"/>
          <w:lang w:val="kk-KZ"/>
        </w:rPr>
      </w:pPr>
      <w:r w:rsidRPr="00455382">
        <w:rPr>
          <w:sz w:val="32"/>
          <w:szCs w:val="32"/>
          <w:lang w:val="kk-KZ"/>
        </w:rPr>
        <w:t xml:space="preserve">2. </w:t>
      </w:r>
      <w:r w:rsidR="002F4FC8" w:rsidRPr="00455382">
        <w:rPr>
          <w:sz w:val="32"/>
          <w:szCs w:val="32"/>
          <w:lang w:val="kk-KZ"/>
        </w:rPr>
        <w:t>Олимпиада жұмысын өз бетінше орындау керек. Бұл ережені бұзғандар олимпиадаға қатысудан шеттетілуі мүмкін (былтырғы олимпиадада 360-қа жуық қатысушы</w:t>
      </w:r>
      <w:r w:rsidR="00EF0508" w:rsidRPr="00455382">
        <w:rPr>
          <w:sz w:val="32"/>
          <w:szCs w:val="32"/>
          <w:lang w:val="kk-KZ"/>
        </w:rPr>
        <w:t xml:space="preserve"> </w:t>
      </w:r>
      <w:proofErr w:type="spellStart"/>
      <w:r w:rsidR="00EF0508" w:rsidRPr="00455382">
        <w:rPr>
          <w:sz w:val="32"/>
          <w:szCs w:val="32"/>
          <w:lang w:val="kk-KZ"/>
        </w:rPr>
        <w:t>дисквалификацияланған</w:t>
      </w:r>
      <w:proofErr w:type="spellEnd"/>
      <w:r w:rsidR="002F4FC8" w:rsidRPr="00455382">
        <w:rPr>
          <w:sz w:val="32"/>
          <w:szCs w:val="32"/>
          <w:lang w:val="kk-KZ"/>
        </w:rPr>
        <w:t>, негізінен интернеттен шешімдерді көшіргені үшін). Жұмысты сырттан келген көмекпен орындаған жағдайда, Олимпиада туралы ереженің 3.3 тармағының негізінде көмек көрсетілгендер де, көмектескендер де</w:t>
      </w:r>
      <w:r w:rsidR="00C2503D" w:rsidRPr="00455382">
        <w:rPr>
          <w:sz w:val="32"/>
          <w:szCs w:val="32"/>
          <w:lang w:val="kk-KZ"/>
        </w:rPr>
        <w:t xml:space="preserve"> </w:t>
      </w:r>
      <w:proofErr w:type="spellStart"/>
      <w:r w:rsidR="00C2503D" w:rsidRPr="00455382">
        <w:rPr>
          <w:sz w:val="32"/>
          <w:szCs w:val="32"/>
          <w:lang w:val="kk-KZ"/>
        </w:rPr>
        <w:t>дисквалификацияланады</w:t>
      </w:r>
      <w:proofErr w:type="spellEnd"/>
      <w:r w:rsidRPr="00455382">
        <w:rPr>
          <w:sz w:val="32"/>
          <w:szCs w:val="32"/>
          <w:lang w:val="kk-KZ"/>
        </w:rPr>
        <w:t>.</w:t>
      </w:r>
    </w:p>
    <w:p w14:paraId="040B909C" w14:textId="3C3B1940" w:rsidR="00C95F20" w:rsidRPr="00455382" w:rsidRDefault="00C95F20" w:rsidP="00C95F20">
      <w:pPr>
        <w:spacing w:before="120" w:line="252" w:lineRule="auto"/>
        <w:rPr>
          <w:sz w:val="32"/>
          <w:szCs w:val="32"/>
          <w:lang w:val="kk-KZ"/>
        </w:rPr>
      </w:pPr>
      <w:r w:rsidRPr="00455382">
        <w:rPr>
          <w:sz w:val="32"/>
          <w:szCs w:val="32"/>
          <w:lang w:val="kk-KZ"/>
        </w:rPr>
        <w:t>3.</w:t>
      </w:r>
      <w:r w:rsidR="00C2503D" w:rsidRPr="00455382">
        <w:rPr>
          <w:sz w:val="32"/>
          <w:szCs w:val="32"/>
          <w:lang w:val="kk-KZ"/>
        </w:rPr>
        <w:t>Қазақстан оқушылары олимпиаданы тек қазақ немесе орыс тілдерінің бірінде орындауы керек</w:t>
      </w:r>
      <w:r w:rsidRPr="00455382">
        <w:rPr>
          <w:sz w:val="32"/>
          <w:szCs w:val="32"/>
          <w:lang w:val="kk-KZ"/>
        </w:rPr>
        <w:t>.</w:t>
      </w:r>
    </w:p>
    <w:p w14:paraId="4AB75F81" w14:textId="60A572C2" w:rsidR="00C95F20" w:rsidRPr="00455382" w:rsidRDefault="001A7F62" w:rsidP="00C95F20">
      <w:pPr>
        <w:spacing w:before="120" w:line="252" w:lineRule="auto"/>
        <w:rPr>
          <w:sz w:val="32"/>
          <w:szCs w:val="32"/>
          <w:lang w:val="kk-KZ"/>
        </w:rPr>
      </w:pPr>
      <w:r w:rsidRPr="00455382">
        <w:rPr>
          <w:sz w:val="32"/>
          <w:szCs w:val="32"/>
          <w:lang w:val="kk-KZ"/>
        </w:rPr>
        <w:t>4. Олимпиадалық жұмысты екі әдістің біреуімен орындауға рұқсат</w:t>
      </w:r>
      <w:r w:rsidR="00C95F20" w:rsidRPr="00455382">
        <w:rPr>
          <w:sz w:val="32"/>
          <w:szCs w:val="32"/>
          <w:lang w:val="kk-KZ"/>
        </w:rPr>
        <w:t>:</w:t>
      </w:r>
    </w:p>
    <w:p w14:paraId="01C90E4F" w14:textId="4720054C" w:rsidR="00E2359F" w:rsidRPr="00455382" w:rsidRDefault="00E2359F" w:rsidP="00E2359F">
      <w:pPr>
        <w:spacing w:before="120" w:line="252" w:lineRule="auto"/>
        <w:rPr>
          <w:b/>
          <w:bCs/>
          <w:sz w:val="32"/>
          <w:szCs w:val="32"/>
          <w:lang w:val="kk-KZ"/>
        </w:rPr>
      </w:pPr>
      <w:r w:rsidRPr="00455382">
        <w:rPr>
          <w:sz w:val="32"/>
          <w:szCs w:val="32"/>
          <w:lang w:val="kk-KZ"/>
        </w:rPr>
        <w:t>а)</w:t>
      </w:r>
      <w:r w:rsidR="001A7F62" w:rsidRPr="00455382">
        <w:rPr>
          <w:lang w:val="kk-KZ"/>
        </w:rPr>
        <w:t xml:space="preserve"> </w:t>
      </w:r>
      <w:r w:rsidR="001A7F62" w:rsidRPr="00455382">
        <w:rPr>
          <w:sz w:val="32"/>
          <w:szCs w:val="32"/>
          <w:lang w:val="kk-KZ"/>
        </w:rPr>
        <w:t xml:space="preserve">Қағазға жазыңыз, содан кейін </w:t>
      </w:r>
      <w:proofErr w:type="spellStart"/>
      <w:r w:rsidR="001A7F62" w:rsidRPr="00455382">
        <w:rPr>
          <w:sz w:val="32"/>
          <w:szCs w:val="32"/>
          <w:lang w:val="kk-KZ"/>
        </w:rPr>
        <w:t>сканерлеңіз</w:t>
      </w:r>
      <w:proofErr w:type="spellEnd"/>
      <w:r w:rsidR="001A7F62" w:rsidRPr="00455382">
        <w:rPr>
          <w:sz w:val="32"/>
          <w:szCs w:val="32"/>
          <w:lang w:val="kk-KZ"/>
        </w:rPr>
        <w:t xml:space="preserve"> немесе (кем дегенде) фотосуретті түсіріңіз. Сканерлеу жақсырақ: фотосуреттердің сапасы әдетте төменірек. </w:t>
      </w:r>
      <w:r w:rsidR="001A7F62" w:rsidRPr="00455382">
        <w:rPr>
          <w:b/>
          <w:sz w:val="32"/>
          <w:szCs w:val="32"/>
          <w:lang w:val="kk-KZ"/>
        </w:rPr>
        <w:t xml:space="preserve">Жұмысты төңкеріп </w:t>
      </w:r>
      <w:r w:rsidR="00754F4B" w:rsidRPr="00455382">
        <w:rPr>
          <w:b/>
          <w:sz w:val="32"/>
          <w:szCs w:val="32"/>
          <w:lang w:val="kk-KZ"/>
        </w:rPr>
        <w:t>сканерлеуге</w:t>
      </w:r>
      <w:r w:rsidR="00CE0C88" w:rsidRPr="00455382">
        <w:rPr>
          <w:b/>
          <w:sz w:val="32"/>
          <w:szCs w:val="32"/>
          <w:lang w:val="kk-KZ"/>
        </w:rPr>
        <w:t xml:space="preserve"> </w:t>
      </w:r>
      <w:r w:rsidR="001A7F62" w:rsidRPr="00455382">
        <w:rPr>
          <w:b/>
          <w:sz w:val="32"/>
          <w:szCs w:val="32"/>
          <w:lang w:val="kk-KZ"/>
        </w:rPr>
        <w:t>немесе</w:t>
      </w:r>
      <w:r w:rsidR="00754F4B" w:rsidRPr="00455382">
        <w:rPr>
          <w:b/>
          <w:sz w:val="32"/>
          <w:szCs w:val="32"/>
          <w:lang w:val="kk-KZ"/>
        </w:rPr>
        <w:t xml:space="preserve"> төңкеріп</w:t>
      </w:r>
      <w:r w:rsidR="001A7F62" w:rsidRPr="00455382">
        <w:rPr>
          <w:b/>
          <w:sz w:val="32"/>
          <w:szCs w:val="32"/>
          <w:lang w:val="kk-KZ"/>
        </w:rPr>
        <w:t xml:space="preserve"> суретке түсіру</w:t>
      </w:r>
      <w:r w:rsidR="00754F4B" w:rsidRPr="00455382">
        <w:rPr>
          <w:b/>
          <w:sz w:val="32"/>
          <w:szCs w:val="32"/>
          <w:lang w:val="kk-KZ"/>
        </w:rPr>
        <w:t>ге болмайды</w:t>
      </w:r>
      <w:r w:rsidR="001A7F62" w:rsidRPr="00455382">
        <w:rPr>
          <w:b/>
          <w:sz w:val="32"/>
          <w:szCs w:val="32"/>
          <w:lang w:val="kk-KZ"/>
        </w:rPr>
        <w:t>. Жіберу алдында барлық сканерлеу/фотосуреттердің дұрыс бағда</w:t>
      </w:r>
      <w:r w:rsidR="00754F4B" w:rsidRPr="00455382">
        <w:rPr>
          <w:b/>
          <w:sz w:val="32"/>
          <w:szCs w:val="32"/>
          <w:lang w:val="kk-KZ"/>
        </w:rPr>
        <w:t xml:space="preserve">рланғанын және </w:t>
      </w:r>
      <w:proofErr w:type="spellStart"/>
      <w:r w:rsidR="00754F4B" w:rsidRPr="00455382">
        <w:rPr>
          <w:b/>
          <w:sz w:val="32"/>
          <w:szCs w:val="32"/>
          <w:lang w:val="kk-KZ"/>
        </w:rPr>
        <w:t>оқылатындығына</w:t>
      </w:r>
      <w:proofErr w:type="spellEnd"/>
      <w:r w:rsidR="00754F4B" w:rsidRPr="00455382">
        <w:rPr>
          <w:b/>
          <w:sz w:val="32"/>
          <w:szCs w:val="32"/>
          <w:lang w:val="kk-KZ"/>
        </w:rPr>
        <w:t xml:space="preserve"> көз жеткізіңіз</w:t>
      </w:r>
      <w:r w:rsidR="001A7F62" w:rsidRPr="00455382">
        <w:rPr>
          <w:b/>
          <w:sz w:val="32"/>
          <w:szCs w:val="32"/>
          <w:lang w:val="kk-KZ"/>
        </w:rPr>
        <w:t xml:space="preserve">. Қажет болса, сәйкес беттерді қайта </w:t>
      </w:r>
      <w:proofErr w:type="spellStart"/>
      <w:r w:rsidR="001A7F62" w:rsidRPr="00455382">
        <w:rPr>
          <w:b/>
          <w:sz w:val="32"/>
          <w:szCs w:val="32"/>
          <w:lang w:val="kk-KZ"/>
        </w:rPr>
        <w:t>сканерлеңіз</w:t>
      </w:r>
      <w:proofErr w:type="spellEnd"/>
      <w:r w:rsidR="001A7F62" w:rsidRPr="00455382">
        <w:rPr>
          <w:b/>
          <w:sz w:val="32"/>
          <w:szCs w:val="32"/>
          <w:lang w:val="kk-KZ"/>
        </w:rPr>
        <w:t xml:space="preserve"> немесе суретке түсіріңіз</w:t>
      </w:r>
      <w:r w:rsidR="001A7F62" w:rsidRPr="00455382">
        <w:rPr>
          <w:sz w:val="32"/>
          <w:szCs w:val="32"/>
          <w:lang w:val="kk-KZ"/>
        </w:rPr>
        <w:t>.</w:t>
      </w:r>
    </w:p>
    <w:p w14:paraId="1936928A" w14:textId="68ECF43E" w:rsidR="00E2359F" w:rsidRPr="00455382" w:rsidRDefault="00393991" w:rsidP="00FB6BEB">
      <w:pPr>
        <w:spacing w:before="120" w:line="252" w:lineRule="auto"/>
        <w:rPr>
          <w:b/>
          <w:bCs/>
          <w:sz w:val="32"/>
          <w:szCs w:val="32"/>
          <w:lang w:val="kk-KZ"/>
        </w:rPr>
      </w:pPr>
      <w:r w:rsidRPr="00455382">
        <w:rPr>
          <w:bCs/>
          <w:sz w:val="32"/>
          <w:szCs w:val="32"/>
          <w:lang w:val="kk-KZ"/>
        </w:rPr>
        <w:t xml:space="preserve">Осы жолмен </w:t>
      </w:r>
      <w:r w:rsidR="00747511" w:rsidRPr="00455382">
        <w:rPr>
          <w:bCs/>
          <w:sz w:val="32"/>
          <w:szCs w:val="32"/>
          <w:lang w:val="kk-KZ"/>
        </w:rPr>
        <w:t>есепті өткізген</w:t>
      </w:r>
      <w:r w:rsidRPr="00455382">
        <w:rPr>
          <w:bCs/>
          <w:sz w:val="32"/>
          <w:szCs w:val="32"/>
          <w:lang w:val="kk-KZ"/>
        </w:rPr>
        <w:t xml:space="preserve"> кезде </w:t>
      </w:r>
      <w:r w:rsidR="00747511" w:rsidRPr="00455382">
        <w:rPr>
          <w:bCs/>
          <w:sz w:val="32"/>
          <w:szCs w:val="32"/>
          <w:lang w:val="kk-KZ"/>
        </w:rPr>
        <w:t xml:space="preserve">бізге </w:t>
      </w:r>
      <w:r w:rsidRPr="00455382">
        <w:rPr>
          <w:bCs/>
          <w:sz w:val="32"/>
          <w:szCs w:val="32"/>
          <w:lang w:val="kk-KZ"/>
        </w:rPr>
        <w:t>тексеру ыңғайлы болуы үшін жұмысты .</w:t>
      </w:r>
      <w:proofErr w:type="spellStart"/>
      <w:r w:rsidRPr="00455382">
        <w:rPr>
          <w:bCs/>
          <w:sz w:val="32"/>
          <w:szCs w:val="32"/>
          <w:lang w:val="kk-KZ"/>
        </w:rPr>
        <w:t>pdf</w:t>
      </w:r>
      <w:proofErr w:type="spellEnd"/>
      <w:r w:rsidRPr="00455382">
        <w:rPr>
          <w:bCs/>
          <w:sz w:val="32"/>
          <w:szCs w:val="32"/>
          <w:lang w:val="kk-KZ"/>
        </w:rPr>
        <w:t xml:space="preserve"> форматында</w:t>
      </w:r>
      <w:r w:rsidR="00747511" w:rsidRPr="00455382">
        <w:rPr>
          <w:bCs/>
          <w:sz w:val="32"/>
          <w:szCs w:val="32"/>
          <w:lang w:val="kk-KZ"/>
        </w:rPr>
        <w:t>ғы бір файлмен жүктеңіз</w:t>
      </w:r>
      <w:r w:rsidRPr="00455382">
        <w:rPr>
          <w:bCs/>
          <w:sz w:val="32"/>
          <w:szCs w:val="32"/>
          <w:lang w:val="kk-KZ"/>
        </w:rPr>
        <w:t xml:space="preserve">. Бірнеше </w:t>
      </w:r>
      <w:proofErr w:type="spellStart"/>
      <w:r w:rsidR="00FB6BEB" w:rsidRPr="00455382">
        <w:rPr>
          <w:bCs/>
          <w:sz w:val="32"/>
          <w:szCs w:val="32"/>
          <w:lang w:val="kk-KZ"/>
        </w:rPr>
        <w:t>pdf</w:t>
      </w:r>
      <w:proofErr w:type="spellEnd"/>
      <w:r w:rsidR="00FB6BEB" w:rsidRPr="00455382">
        <w:rPr>
          <w:bCs/>
          <w:sz w:val="32"/>
          <w:szCs w:val="32"/>
          <w:lang w:val="kk-KZ"/>
        </w:rPr>
        <w:t xml:space="preserve"> файлдарын браузерде </w:t>
      </w:r>
      <w:r w:rsidRPr="00455382">
        <w:rPr>
          <w:bCs/>
          <w:sz w:val="32"/>
          <w:szCs w:val="32"/>
          <w:lang w:val="kk-KZ"/>
        </w:rPr>
        <w:t xml:space="preserve">біріктіруге болады (мысалы, </w:t>
      </w:r>
      <w:hyperlink r:id="rId7" w:history="1">
        <w:r w:rsidR="00FB6BEB" w:rsidRPr="00455382">
          <w:rPr>
            <w:rStyle w:val="a5"/>
            <w:sz w:val="32"/>
            <w:szCs w:val="32"/>
            <w:lang w:val="kk-KZ"/>
          </w:rPr>
          <w:t>https://smallpdf.com/ru/merge</w:t>
        </w:r>
      </w:hyperlink>
      <w:r w:rsidR="00FB6BEB" w:rsidRPr="00455382">
        <w:rPr>
          <w:rStyle w:val="a5"/>
          <w:sz w:val="32"/>
          <w:szCs w:val="32"/>
          <w:lang w:val="kk-KZ"/>
        </w:rPr>
        <w:t xml:space="preserve"> </w:t>
      </w:r>
      <w:r w:rsidRPr="00455382">
        <w:rPr>
          <w:bCs/>
          <w:sz w:val="32"/>
          <w:szCs w:val="32"/>
          <w:lang w:val="kk-KZ"/>
        </w:rPr>
        <w:t xml:space="preserve">сайтын және </w:t>
      </w:r>
      <w:proofErr w:type="spellStart"/>
      <w:r w:rsidRPr="00455382">
        <w:rPr>
          <w:bCs/>
          <w:sz w:val="32"/>
          <w:szCs w:val="32"/>
          <w:lang w:val="kk-KZ"/>
        </w:rPr>
        <w:t>басқалары</w:t>
      </w:r>
      <w:proofErr w:type="spellEnd"/>
      <w:r w:rsidRPr="00455382">
        <w:rPr>
          <w:bCs/>
          <w:sz w:val="32"/>
          <w:szCs w:val="32"/>
          <w:lang w:val="kk-KZ"/>
        </w:rPr>
        <w:t xml:space="preserve">). Басқа </w:t>
      </w:r>
      <w:r w:rsidR="00FB6BEB" w:rsidRPr="00455382">
        <w:rPr>
          <w:bCs/>
          <w:sz w:val="32"/>
          <w:szCs w:val="32"/>
          <w:lang w:val="kk-KZ"/>
        </w:rPr>
        <w:t xml:space="preserve">форматтағы </w:t>
      </w:r>
      <w:r w:rsidRPr="00455382">
        <w:rPr>
          <w:bCs/>
          <w:sz w:val="32"/>
          <w:szCs w:val="32"/>
          <w:lang w:val="kk-KZ"/>
        </w:rPr>
        <w:t>файлдарын</w:t>
      </w:r>
      <w:r w:rsidR="00FB6BEB" w:rsidRPr="00455382">
        <w:rPr>
          <w:bCs/>
          <w:sz w:val="32"/>
          <w:szCs w:val="32"/>
          <w:lang w:val="kk-KZ"/>
        </w:rPr>
        <w:t xml:space="preserve"> да</w:t>
      </w:r>
      <w:r w:rsidRPr="00455382">
        <w:rPr>
          <w:bCs/>
          <w:sz w:val="32"/>
          <w:szCs w:val="32"/>
          <w:lang w:val="kk-KZ"/>
        </w:rPr>
        <w:t xml:space="preserve"> .</w:t>
      </w:r>
      <w:proofErr w:type="spellStart"/>
      <w:r w:rsidRPr="00455382">
        <w:rPr>
          <w:bCs/>
          <w:sz w:val="32"/>
          <w:szCs w:val="32"/>
          <w:lang w:val="kk-KZ"/>
        </w:rPr>
        <w:t>pdf</w:t>
      </w:r>
      <w:proofErr w:type="spellEnd"/>
      <w:r w:rsidRPr="00455382">
        <w:rPr>
          <w:bCs/>
          <w:sz w:val="32"/>
          <w:szCs w:val="32"/>
          <w:lang w:val="kk-KZ"/>
        </w:rPr>
        <w:t xml:space="preserve"> </w:t>
      </w:r>
      <w:r w:rsidR="00FB6BEB" w:rsidRPr="00455382">
        <w:rPr>
          <w:bCs/>
          <w:sz w:val="32"/>
          <w:szCs w:val="32"/>
          <w:lang w:val="kk-KZ"/>
        </w:rPr>
        <w:t xml:space="preserve">форматына </w:t>
      </w:r>
      <w:r w:rsidRPr="00455382">
        <w:rPr>
          <w:bCs/>
          <w:sz w:val="32"/>
          <w:szCs w:val="32"/>
          <w:lang w:val="kk-KZ"/>
        </w:rPr>
        <w:t>түрлендіруге болады, мысалы,</w:t>
      </w:r>
      <w:r w:rsidR="00FB6BEB" w:rsidRPr="00455382">
        <w:rPr>
          <w:lang w:val="kk-KZ"/>
        </w:rPr>
        <w:t xml:space="preserve"> </w:t>
      </w:r>
      <w:hyperlink r:id="rId8" w:history="1">
        <w:r w:rsidR="00FB6BEB" w:rsidRPr="00455382">
          <w:rPr>
            <w:rStyle w:val="a5"/>
            <w:sz w:val="32"/>
            <w:szCs w:val="32"/>
            <w:lang w:val="kk-KZ"/>
          </w:rPr>
          <w:t>https://tools.pdf24.org/ru/pdf-converter</w:t>
        </w:r>
      </w:hyperlink>
      <w:r w:rsidRPr="00455382">
        <w:rPr>
          <w:bCs/>
          <w:sz w:val="32"/>
          <w:szCs w:val="32"/>
          <w:lang w:val="kk-KZ"/>
        </w:rPr>
        <w:t>.</w:t>
      </w:r>
      <w:r w:rsidR="009E16C4" w:rsidRPr="00455382">
        <w:rPr>
          <w:sz w:val="32"/>
          <w:szCs w:val="32"/>
          <w:lang w:val="kk-KZ"/>
        </w:rPr>
        <w:t xml:space="preserve"> </w:t>
      </w:r>
    </w:p>
    <w:p w14:paraId="13DB7701" w14:textId="3D2BEA15" w:rsidR="005B21C6" w:rsidRPr="00455382" w:rsidRDefault="00E2359F" w:rsidP="00E2359F">
      <w:pPr>
        <w:spacing w:before="120" w:line="252" w:lineRule="auto"/>
        <w:rPr>
          <w:sz w:val="32"/>
          <w:szCs w:val="32"/>
          <w:lang w:val="kk-KZ"/>
        </w:rPr>
      </w:pPr>
      <w:r w:rsidRPr="00455382">
        <w:rPr>
          <w:sz w:val="32"/>
          <w:szCs w:val="32"/>
          <w:lang w:val="kk-KZ"/>
        </w:rPr>
        <w:t xml:space="preserve">б) </w:t>
      </w:r>
      <w:r w:rsidR="005B21C6" w:rsidRPr="00455382">
        <w:rPr>
          <w:sz w:val="32"/>
          <w:szCs w:val="32"/>
          <w:lang w:val="kk-KZ"/>
        </w:rPr>
        <w:t xml:space="preserve">Шешімді мәтіндік редакторда да теріңіз болады. Бұл жағдайда мәтінге суреттерді, егер бар болса, салу арқылы бір файлды алуға тырысыңыз (бірақ мәтіндік файлға шешімдердің </w:t>
      </w:r>
      <w:proofErr w:type="spellStart"/>
      <w:r w:rsidR="005B21C6" w:rsidRPr="00455382">
        <w:rPr>
          <w:sz w:val="32"/>
          <w:szCs w:val="32"/>
          <w:lang w:val="kk-KZ"/>
        </w:rPr>
        <w:t>сканерленген</w:t>
      </w:r>
      <w:proofErr w:type="spellEnd"/>
      <w:r w:rsidR="005B21C6" w:rsidRPr="00455382">
        <w:rPr>
          <w:sz w:val="32"/>
          <w:szCs w:val="32"/>
          <w:lang w:val="kk-KZ"/>
        </w:rPr>
        <w:t xml:space="preserve"> мәтіндерін кірістіруге болмайды!). Осыдан кейін, мүмкін болса, алынған файлды .</w:t>
      </w:r>
      <w:proofErr w:type="spellStart"/>
      <w:r w:rsidR="005B21C6" w:rsidRPr="00455382">
        <w:rPr>
          <w:sz w:val="32"/>
          <w:szCs w:val="32"/>
          <w:lang w:val="kk-KZ"/>
        </w:rPr>
        <w:t>pdf</w:t>
      </w:r>
      <w:proofErr w:type="spellEnd"/>
      <w:r w:rsidR="005B21C6" w:rsidRPr="00455382">
        <w:rPr>
          <w:sz w:val="32"/>
          <w:szCs w:val="32"/>
          <w:lang w:val="kk-KZ"/>
        </w:rPr>
        <w:t xml:space="preserve"> пішімінде сақтаңыз: мәтіндік редакторларда әдетте «</w:t>
      </w:r>
      <w:proofErr w:type="spellStart"/>
      <w:r w:rsidR="005B21C6" w:rsidRPr="00455382">
        <w:rPr>
          <w:sz w:val="32"/>
          <w:szCs w:val="32"/>
          <w:lang w:val="kk-KZ"/>
        </w:rPr>
        <w:t>pdf</w:t>
      </w:r>
      <w:proofErr w:type="spellEnd"/>
      <w:r w:rsidR="005B21C6" w:rsidRPr="00455382">
        <w:rPr>
          <w:sz w:val="32"/>
          <w:szCs w:val="32"/>
          <w:lang w:val="kk-KZ"/>
        </w:rPr>
        <w:t xml:space="preserve"> ретінде сақтау» функциясы немесе оның аналогтары қол жетімді.</w:t>
      </w:r>
    </w:p>
    <w:p w14:paraId="72321A4A" w14:textId="77777777" w:rsidR="00E5398D" w:rsidRPr="00455382" w:rsidRDefault="00E5398D" w:rsidP="00E2359F">
      <w:pPr>
        <w:spacing w:before="120" w:line="252" w:lineRule="auto"/>
        <w:rPr>
          <w:b/>
          <w:bCs/>
          <w:sz w:val="32"/>
          <w:szCs w:val="32"/>
          <w:lang w:val="kk-KZ"/>
        </w:rPr>
      </w:pPr>
      <w:r w:rsidRPr="00455382">
        <w:rPr>
          <w:b/>
          <w:bCs/>
          <w:sz w:val="32"/>
          <w:szCs w:val="32"/>
          <w:lang w:val="kk-KZ"/>
        </w:rPr>
        <w:t>Жұмыстың басында тегі, аты, тоғыз таңбалы тіркеу нөмірі, қаласы (селосы) және мектебі көрсетілуі керек. Жұмысқа тапсырмалардың шарттарын қайта жазудың қажеті жоқ.</w:t>
      </w:r>
    </w:p>
    <w:p w14:paraId="12CAFB49" w14:textId="08420F21" w:rsidR="00E5398D" w:rsidRPr="00455382" w:rsidRDefault="00E5398D" w:rsidP="009E16C4">
      <w:pPr>
        <w:spacing w:before="120" w:line="252" w:lineRule="auto"/>
        <w:rPr>
          <w:color w:val="FF0000"/>
          <w:sz w:val="32"/>
          <w:szCs w:val="32"/>
          <w:lang w:val="kk-KZ"/>
        </w:rPr>
      </w:pPr>
      <w:r w:rsidRPr="00455382">
        <w:rPr>
          <w:color w:val="FF0000"/>
          <w:sz w:val="32"/>
          <w:szCs w:val="32"/>
          <w:lang w:val="kk-KZ"/>
        </w:rPr>
        <w:t>Тексеру</w:t>
      </w:r>
      <w:r w:rsidR="00782449" w:rsidRPr="00455382">
        <w:rPr>
          <w:color w:val="FF0000"/>
          <w:sz w:val="32"/>
          <w:szCs w:val="32"/>
          <w:lang w:val="kk-KZ"/>
        </w:rPr>
        <w:t>ге</w:t>
      </w:r>
      <w:r w:rsidRPr="00455382">
        <w:rPr>
          <w:color w:val="FF0000"/>
          <w:sz w:val="32"/>
          <w:szCs w:val="32"/>
          <w:lang w:val="kk-KZ"/>
        </w:rPr>
        <w:t xml:space="preserve"> жүктеп салынған әрбір файлдың өлшемі 5 МБ-тан аспауы керек. Графикалық файлдың өлшемін графикалық редактордың көмегімен кішірейтуге, түсті файлдарды ақ-қараға ауыстыруға және </w:t>
      </w:r>
      <w:proofErr w:type="spellStart"/>
      <w:r w:rsidRPr="00455382">
        <w:rPr>
          <w:color w:val="FF0000"/>
          <w:sz w:val="32"/>
          <w:szCs w:val="32"/>
          <w:lang w:val="kk-KZ"/>
        </w:rPr>
        <w:t>ажыратымдылықты</w:t>
      </w:r>
      <w:proofErr w:type="spellEnd"/>
      <w:r w:rsidRPr="00455382">
        <w:rPr>
          <w:color w:val="FF0000"/>
          <w:sz w:val="32"/>
          <w:szCs w:val="32"/>
          <w:lang w:val="kk-KZ"/>
        </w:rPr>
        <w:t xml:space="preserve"> </w:t>
      </w:r>
      <w:r w:rsidRPr="00455382">
        <w:rPr>
          <w:color w:val="FF0000"/>
          <w:sz w:val="32"/>
          <w:szCs w:val="32"/>
          <w:lang w:val="kk-KZ"/>
        </w:rPr>
        <w:lastRenderedPageBreak/>
        <w:t>ақылға қонымды шектерге дейін азайтуға болады. .</w:t>
      </w:r>
      <w:proofErr w:type="spellStart"/>
      <w:r w:rsidRPr="00455382">
        <w:rPr>
          <w:color w:val="FF0000"/>
          <w:sz w:val="32"/>
          <w:szCs w:val="32"/>
          <w:lang w:val="kk-KZ"/>
        </w:rPr>
        <w:t>pdf</w:t>
      </w:r>
      <w:proofErr w:type="spellEnd"/>
      <w:r w:rsidRPr="00455382">
        <w:rPr>
          <w:color w:val="FF0000"/>
          <w:sz w:val="32"/>
          <w:szCs w:val="32"/>
          <w:lang w:val="kk-KZ"/>
        </w:rPr>
        <w:t xml:space="preserve"> файлын </w:t>
      </w:r>
      <w:hyperlink r:id="rId9" w:tgtFrame="_blank" w:history="1">
        <w:r w:rsidR="00782449" w:rsidRPr="00455382">
          <w:rPr>
            <w:rStyle w:val="a5"/>
            <w:sz w:val="32"/>
            <w:szCs w:val="32"/>
            <w:lang w:val="kk-KZ"/>
          </w:rPr>
          <w:t>https://www.ilovepdf.com/ru/compress_pdf</w:t>
        </w:r>
      </w:hyperlink>
      <w:r w:rsidRPr="00455382">
        <w:rPr>
          <w:color w:val="FF0000"/>
          <w:sz w:val="32"/>
          <w:szCs w:val="32"/>
          <w:lang w:val="kk-KZ"/>
        </w:rPr>
        <w:t xml:space="preserve"> онлайн қызметін пайдаланып қысуға болады.</w:t>
      </w:r>
    </w:p>
    <w:p w14:paraId="41378929" w14:textId="77777777" w:rsidR="00782449" w:rsidRPr="00455382" w:rsidRDefault="00281072" w:rsidP="00E2359F">
      <w:pPr>
        <w:spacing w:before="120" w:line="252" w:lineRule="auto"/>
        <w:rPr>
          <w:sz w:val="32"/>
          <w:szCs w:val="32"/>
          <w:lang w:val="kk-KZ"/>
        </w:rPr>
      </w:pPr>
      <w:r w:rsidRPr="00455382">
        <w:rPr>
          <w:sz w:val="32"/>
          <w:szCs w:val="32"/>
          <w:lang w:val="kk-KZ"/>
        </w:rPr>
        <w:t>5</w:t>
      </w:r>
      <w:r w:rsidR="00E2359F" w:rsidRPr="00455382">
        <w:rPr>
          <w:sz w:val="32"/>
          <w:szCs w:val="32"/>
          <w:lang w:val="kk-KZ"/>
        </w:rPr>
        <w:t xml:space="preserve">. </w:t>
      </w:r>
      <w:r w:rsidR="00782449" w:rsidRPr="00455382">
        <w:rPr>
          <w:sz w:val="32"/>
          <w:szCs w:val="32"/>
          <w:lang w:val="kk-KZ"/>
        </w:rPr>
        <w:t>Аяқталған жұмыс кестеде көрсетілген турдың соңынан кешіктірмей, төменде көрсетілген ережелерге сәйкес жеке кабинетке тексеру үшін жүктелуі керек немесе Олимпиаданың Үйлестіру кеңесінің қамқоршысына тапсырылуы тиіс. Одан тапсырмалар алған сәттен бастап 4,5 сағат. Уәкілетті тұлғаларға тапсырылған жұмыстарды осы тұлғалар тексеруге жібереді.</w:t>
      </w:r>
    </w:p>
    <w:p w14:paraId="0C970DCA" w14:textId="69E33752" w:rsidR="00E2359F" w:rsidRPr="00455382" w:rsidRDefault="00281072" w:rsidP="00E2359F">
      <w:pPr>
        <w:spacing w:before="120" w:line="252" w:lineRule="auto"/>
        <w:rPr>
          <w:sz w:val="32"/>
          <w:szCs w:val="32"/>
          <w:lang w:val="kk-KZ"/>
        </w:rPr>
      </w:pPr>
      <w:r w:rsidRPr="00455382">
        <w:rPr>
          <w:sz w:val="32"/>
          <w:szCs w:val="32"/>
          <w:lang w:val="kk-KZ"/>
        </w:rPr>
        <w:t>6.</w:t>
      </w:r>
      <w:r w:rsidR="00E2359F" w:rsidRPr="00455382">
        <w:rPr>
          <w:sz w:val="32"/>
          <w:szCs w:val="32"/>
          <w:lang w:val="kk-KZ"/>
        </w:rPr>
        <w:t xml:space="preserve"> </w:t>
      </w:r>
      <w:r w:rsidR="00D63BE9" w:rsidRPr="00455382">
        <w:rPr>
          <w:b/>
          <w:sz w:val="32"/>
          <w:szCs w:val="32"/>
          <w:lang w:val="kk-KZ"/>
        </w:rPr>
        <w:t>Жұмысты тексеруге жүктеу</w:t>
      </w:r>
      <w:r w:rsidR="00E2359F" w:rsidRPr="00455382">
        <w:rPr>
          <w:b/>
          <w:bCs/>
          <w:sz w:val="32"/>
          <w:szCs w:val="32"/>
          <w:lang w:val="kk-KZ"/>
        </w:rPr>
        <w:t>.</w:t>
      </w:r>
    </w:p>
    <w:p w14:paraId="3904BB31" w14:textId="60C431E4" w:rsidR="00D63BE9" w:rsidRPr="00455382" w:rsidRDefault="00281072" w:rsidP="00E2359F">
      <w:pPr>
        <w:spacing w:before="120" w:line="252" w:lineRule="auto"/>
        <w:rPr>
          <w:sz w:val="32"/>
          <w:szCs w:val="32"/>
          <w:lang w:val="kk-KZ"/>
        </w:rPr>
      </w:pPr>
      <w:r w:rsidRPr="00455382">
        <w:rPr>
          <w:sz w:val="32"/>
          <w:szCs w:val="32"/>
          <w:lang w:val="kk-KZ"/>
        </w:rPr>
        <w:t>6.</w:t>
      </w:r>
      <w:r w:rsidR="00E2359F" w:rsidRPr="00455382">
        <w:rPr>
          <w:sz w:val="32"/>
          <w:szCs w:val="32"/>
          <w:lang w:val="kk-KZ"/>
        </w:rPr>
        <w:t xml:space="preserve">1. </w:t>
      </w:r>
      <w:r w:rsidR="00D63BE9" w:rsidRPr="00455382">
        <w:rPr>
          <w:sz w:val="32"/>
          <w:szCs w:val="32"/>
          <w:lang w:val="kk-KZ"/>
        </w:rPr>
        <w:t>Олимпиадаға қатысуға өтініміңізді енгізіңіз.</w:t>
      </w:r>
      <w:r w:rsidR="0088322F" w:rsidRPr="00455382">
        <w:rPr>
          <w:sz w:val="32"/>
          <w:szCs w:val="32"/>
          <w:lang w:val="kk-KZ"/>
        </w:rPr>
        <w:t xml:space="preserve"> Немесе </w:t>
      </w:r>
      <w:r w:rsidR="00D63BE9" w:rsidRPr="00455382">
        <w:rPr>
          <w:sz w:val="32"/>
          <w:szCs w:val="32"/>
          <w:lang w:val="kk-KZ"/>
        </w:rPr>
        <w:t xml:space="preserve">тікелей тіркеу жүйесі жіберген хаттың сілтемесі арқылы немесе </w:t>
      </w:r>
      <w:hyperlink r:id="rId10" w:history="1">
        <w:r w:rsidR="0088322F" w:rsidRPr="00455382">
          <w:rPr>
            <w:rStyle w:val="a5"/>
            <w:sz w:val="32"/>
            <w:szCs w:val="32"/>
            <w:lang w:val="kk-KZ"/>
          </w:rPr>
          <w:t>https://online.sochisirius.ru/</w:t>
        </w:r>
      </w:hyperlink>
      <w:r w:rsidR="00D63BE9" w:rsidRPr="00455382">
        <w:rPr>
          <w:sz w:val="32"/>
          <w:szCs w:val="32"/>
          <w:lang w:val="kk-KZ"/>
        </w:rPr>
        <w:t xml:space="preserve"> бетіндегі логин мен парольді пайдаланып жеке кабине</w:t>
      </w:r>
      <w:r w:rsidR="009240E2" w:rsidRPr="00455382">
        <w:rPr>
          <w:sz w:val="32"/>
          <w:szCs w:val="32"/>
          <w:lang w:val="kk-KZ"/>
        </w:rPr>
        <w:t>тке кіру арқылы.</w:t>
      </w:r>
    </w:p>
    <w:p w14:paraId="5C0F40FE" w14:textId="561E3D24" w:rsidR="009240E2" w:rsidRPr="00455382" w:rsidRDefault="00281072" w:rsidP="00E2359F">
      <w:pPr>
        <w:spacing w:before="120" w:line="252" w:lineRule="auto"/>
        <w:rPr>
          <w:sz w:val="32"/>
          <w:szCs w:val="32"/>
          <w:lang w:val="kk-KZ"/>
        </w:rPr>
      </w:pPr>
      <w:r w:rsidRPr="00455382">
        <w:rPr>
          <w:sz w:val="32"/>
          <w:szCs w:val="32"/>
          <w:lang w:val="kk-KZ"/>
        </w:rPr>
        <w:t>6.</w:t>
      </w:r>
      <w:r w:rsidR="00E2359F" w:rsidRPr="00455382">
        <w:rPr>
          <w:sz w:val="32"/>
          <w:szCs w:val="32"/>
          <w:lang w:val="kk-KZ"/>
        </w:rPr>
        <w:t xml:space="preserve">2. </w:t>
      </w:r>
      <w:r w:rsidR="009240E2" w:rsidRPr="00455382">
        <w:rPr>
          <w:sz w:val="32"/>
          <w:szCs w:val="32"/>
          <w:lang w:val="kk-KZ"/>
        </w:rPr>
        <w:t xml:space="preserve">Олимпиада күні қосымшада «Қашықтан тестілеуге сілтеме» бөлімі пайда болады. Әрбір турдың өз сілтемесі болады, ол тур күні қолжетімді болады. </w:t>
      </w:r>
    </w:p>
    <w:p w14:paraId="0B22D093" w14:textId="77777777" w:rsidR="00E2359F" w:rsidRPr="00455382" w:rsidRDefault="00E2359F" w:rsidP="00E2359F">
      <w:pPr>
        <w:spacing w:before="120" w:line="252" w:lineRule="auto"/>
        <w:rPr>
          <w:sz w:val="32"/>
          <w:szCs w:val="32"/>
          <w:lang w:val="kk-KZ"/>
        </w:rPr>
      </w:pPr>
      <w:r w:rsidRPr="00455382">
        <w:rPr>
          <w:noProof/>
          <w:sz w:val="32"/>
          <w:szCs w:val="32"/>
          <w:lang w:val="kk-KZ"/>
        </w:rPr>
        <w:drawing>
          <wp:inline distT="0" distB="0" distL="0" distR="0" wp14:anchorId="7583D065" wp14:editId="5CDEA195">
            <wp:extent cx="6116321" cy="1486209"/>
            <wp:effectExtent l="0" t="0" r="0" b="0"/>
            <wp:docPr id="1073741825" name="officeArt object" descr="Рисунок 6"/>
            <wp:cNvGraphicFramePr/>
            <a:graphic xmlns:a="http://schemas.openxmlformats.org/drawingml/2006/main">
              <a:graphicData uri="http://schemas.openxmlformats.org/drawingml/2006/picture">
                <pic:pic xmlns:pic="http://schemas.openxmlformats.org/drawingml/2006/picture">
                  <pic:nvPicPr>
                    <pic:cNvPr id="1073741825" name="Рисунок 6" descr="Рисунок 6"/>
                    <pic:cNvPicPr>
                      <a:picLocks noChangeAspect="1"/>
                    </pic:cNvPicPr>
                  </pic:nvPicPr>
                  <pic:blipFill>
                    <a:blip r:embed="rId11"/>
                    <a:stretch>
                      <a:fillRect/>
                    </a:stretch>
                  </pic:blipFill>
                  <pic:spPr>
                    <a:xfrm>
                      <a:off x="0" y="0"/>
                      <a:ext cx="6116321" cy="1486209"/>
                    </a:xfrm>
                    <a:prstGeom prst="rect">
                      <a:avLst/>
                    </a:prstGeom>
                    <a:ln w="12700" cap="flat">
                      <a:noFill/>
                      <a:miter lim="400000"/>
                    </a:ln>
                    <a:effectLst/>
                  </pic:spPr>
                </pic:pic>
              </a:graphicData>
            </a:graphic>
          </wp:inline>
        </w:drawing>
      </w:r>
    </w:p>
    <w:p w14:paraId="03FB315C" w14:textId="77777777" w:rsidR="009240E2" w:rsidRPr="00455382" w:rsidRDefault="00281072" w:rsidP="00E2359F">
      <w:pPr>
        <w:spacing w:before="120" w:line="252" w:lineRule="auto"/>
        <w:rPr>
          <w:sz w:val="32"/>
          <w:szCs w:val="32"/>
          <w:lang w:val="kk-KZ"/>
        </w:rPr>
      </w:pPr>
      <w:r w:rsidRPr="00455382">
        <w:rPr>
          <w:sz w:val="32"/>
          <w:szCs w:val="32"/>
          <w:lang w:val="kk-KZ"/>
        </w:rPr>
        <w:t>6.</w:t>
      </w:r>
      <w:r w:rsidR="00E2359F" w:rsidRPr="00455382">
        <w:rPr>
          <w:sz w:val="32"/>
          <w:szCs w:val="32"/>
          <w:lang w:val="kk-KZ"/>
        </w:rPr>
        <w:t xml:space="preserve">3. </w:t>
      </w:r>
      <w:r w:rsidR="009240E2" w:rsidRPr="00455382">
        <w:rPr>
          <w:sz w:val="32"/>
          <w:szCs w:val="32"/>
          <w:lang w:val="kk-KZ"/>
        </w:rPr>
        <w:t>Аяқталған жұмысты жіберу үшін қашықтан тестілеуге сілтеме бойынша өтіңіз. Сілтемені басқан кезде сіз тестілеу жүйесіне өтесіз. Тестілеу жүйесіне кіру кезінде қатысушының толық аты-жөнін көрсету керек.</w:t>
      </w:r>
    </w:p>
    <w:p w14:paraId="4389462A" w14:textId="77777777" w:rsidR="00E2359F" w:rsidRPr="00455382" w:rsidRDefault="00E2359F" w:rsidP="00E2359F">
      <w:pPr>
        <w:spacing w:before="120" w:line="252" w:lineRule="auto"/>
        <w:rPr>
          <w:sz w:val="32"/>
          <w:szCs w:val="32"/>
          <w:lang w:val="kk-KZ"/>
        </w:rPr>
      </w:pPr>
      <w:r w:rsidRPr="00455382">
        <w:rPr>
          <w:noProof/>
          <w:sz w:val="32"/>
          <w:szCs w:val="32"/>
          <w:lang w:val="kk-KZ"/>
        </w:rPr>
        <w:lastRenderedPageBreak/>
        <w:drawing>
          <wp:inline distT="0" distB="0" distL="0" distR="0" wp14:anchorId="63E9CABC" wp14:editId="1B1386EF">
            <wp:extent cx="6296534" cy="3284709"/>
            <wp:effectExtent l="0" t="0" r="0" b="0"/>
            <wp:docPr id="1073741826"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6" name="Изображение" descr="Изображение"/>
                    <pic:cNvPicPr>
                      <a:picLocks noChangeAspect="1"/>
                    </pic:cNvPicPr>
                  </pic:nvPicPr>
                  <pic:blipFill>
                    <a:blip r:embed="rId12"/>
                    <a:stretch>
                      <a:fillRect/>
                    </a:stretch>
                  </pic:blipFill>
                  <pic:spPr>
                    <a:xfrm>
                      <a:off x="0" y="0"/>
                      <a:ext cx="6296534" cy="3284709"/>
                    </a:xfrm>
                    <a:prstGeom prst="rect">
                      <a:avLst/>
                    </a:prstGeom>
                    <a:ln w="12700" cap="flat">
                      <a:noFill/>
                      <a:miter lim="400000"/>
                    </a:ln>
                    <a:effectLst/>
                  </pic:spPr>
                </pic:pic>
              </a:graphicData>
            </a:graphic>
          </wp:inline>
        </w:drawing>
      </w:r>
    </w:p>
    <w:p w14:paraId="6EEE84B2" w14:textId="56624168" w:rsidR="00AB727D" w:rsidRPr="00455382" w:rsidRDefault="00281072" w:rsidP="00E2359F">
      <w:pPr>
        <w:spacing w:before="120" w:line="252" w:lineRule="auto"/>
        <w:rPr>
          <w:sz w:val="32"/>
          <w:szCs w:val="32"/>
          <w:lang w:val="kk-KZ"/>
        </w:rPr>
      </w:pPr>
      <w:r w:rsidRPr="00455382">
        <w:rPr>
          <w:sz w:val="32"/>
          <w:szCs w:val="32"/>
          <w:lang w:val="kk-KZ"/>
        </w:rPr>
        <w:t>6.</w:t>
      </w:r>
      <w:r w:rsidR="00E2359F" w:rsidRPr="00455382">
        <w:rPr>
          <w:sz w:val="32"/>
          <w:szCs w:val="32"/>
          <w:lang w:val="kk-KZ"/>
        </w:rPr>
        <w:t xml:space="preserve">4. </w:t>
      </w:r>
      <w:r w:rsidR="00AB727D" w:rsidRPr="00455382">
        <w:rPr>
          <w:sz w:val="32"/>
          <w:szCs w:val="32"/>
          <w:lang w:val="kk-KZ"/>
        </w:rPr>
        <w:t>Қатысушы туралы ақпаратты толтырып, «Тестілеуге өту» түймесін басыңыз. Сіз олимпиаданың бастапқы бетіне жеттіңіз. Жұмысты жүктеуді жалғастыру үшін «Бастау» түймесін басыңыз.</w:t>
      </w:r>
    </w:p>
    <w:p w14:paraId="7C8D9D8E" w14:textId="77777777" w:rsidR="00AB727D" w:rsidRPr="00455382" w:rsidRDefault="00281072" w:rsidP="00E2359F">
      <w:pPr>
        <w:spacing w:before="120" w:line="252" w:lineRule="auto"/>
        <w:rPr>
          <w:sz w:val="32"/>
          <w:szCs w:val="32"/>
          <w:lang w:val="kk-KZ"/>
        </w:rPr>
      </w:pPr>
      <w:r w:rsidRPr="00455382">
        <w:rPr>
          <w:noProof/>
          <w:sz w:val="32"/>
          <w:szCs w:val="32"/>
          <w:lang w:val="kk-KZ"/>
        </w:rPr>
        <w:drawing>
          <wp:anchor distT="152400" distB="152400" distL="152400" distR="152400" simplePos="0" relativeHeight="251660288" behindDoc="0" locked="0" layoutInCell="1" allowOverlap="1" wp14:anchorId="572C433C" wp14:editId="5EFF19FD">
            <wp:simplePos x="0" y="0"/>
            <wp:positionH relativeFrom="margin">
              <wp:posOffset>-5389</wp:posOffset>
            </wp:positionH>
            <wp:positionV relativeFrom="line">
              <wp:posOffset>458470</wp:posOffset>
            </wp:positionV>
            <wp:extent cx="6296660" cy="2790616"/>
            <wp:effectExtent l="0" t="0" r="0" b="0"/>
            <wp:wrapTopAndBottom distT="152400" distB="152400"/>
            <wp:docPr id="1073741827"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7" name="Изображение" descr="Изображение"/>
                    <pic:cNvPicPr>
                      <a:picLocks noChangeAspect="1"/>
                    </pic:cNvPicPr>
                  </pic:nvPicPr>
                  <pic:blipFill>
                    <a:blip r:embed="rId13"/>
                    <a:stretch>
                      <a:fillRect/>
                    </a:stretch>
                  </pic:blipFill>
                  <pic:spPr>
                    <a:xfrm>
                      <a:off x="0" y="0"/>
                      <a:ext cx="6296660" cy="2790616"/>
                    </a:xfrm>
                    <a:prstGeom prst="rect">
                      <a:avLst/>
                    </a:prstGeom>
                    <a:ln w="12700" cap="flat">
                      <a:noFill/>
                      <a:miter lim="400000"/>
                    </a:ln>
                    <a:effectLst/>
                  </pic:spPr>
                </pic:pic>
              </a:graphicData>
            </a:graphic>
          </wp:anchor>
        </w:drawing>
      </w:r>
      <w:r w:rsidRPr="00455382">
        <w:rPr>
          <w:sz w:val="32"/>
          <w:szCs w:val="32"/>
          <w:lang w:val="kk-KZ"/>
        </w:rPr>
        <w:t>6.</w:t>
      </w:r>
      <w:r w:rsidR="00E2359F" w:rsidRPr="00455382">
        <w:rPr>
          <w:sz w:val="32"/>
          <w:szCs w:val="32"/>
          <w:lang w:val="kk-KZ"/>
        </w:rPr>
        <w:t xml:space="preserve">5. </w:t>
      </w:r>
      <w:r w:rsidR="00AB727D" w:rsidRPr="00455382">
        <w:rPr>
          <w:sz w:val="32"/>
          <w:szCs w:val="32"/>
          <w:lang w:val="kk-KZ"/>
        </w:rPr>
        <w:t>Жүйеге кіргеннен кейін жұмысты ондағы нұсқауларға сәйкес жүктеңіз. Бір немесе бірнеше файлдарды кез келген жалпы графикалық (.</w:t>
      </w:r>
      <w:proofErr w:type="spellStart"/>
      <w:r w:rsidR="00AB727D" w:rsidRPr="00455382">
        <w:rPr>
          <w:sz w:val="32"/>
          <w:szCs w:val="32"/>
          <w:lang w:val="kk-KZ"/>
        </w:rPr>
        <w:t>pdf</w:t>
      </w:r>
      <w:proofErr w:type="spellEnd"/>
      <w:r w:rsidR="00AB727D" w:rsidRPr="00455382">
        <w:rPr>
          <w:sz w:val="32"/>
          <w:szCs w:val="32"/>
          <w:lang w:val="kk-KZ"/>
        </w:rPr>
        <w:t>, .</w:t>
      </w:r>
      <w:proofErr w:type="spellStart"/>
      <w:r w:rsidR="00AB727D" w:rsidRPr="00455382">
        <w:rPr>
          <w:sz w:val="32"/>
          <w:szCs w:val="32"/>
          <w:lang w:val="kk-KZ"/>
        </w:rPr>
        <w:t>jpeg</w:t>
      </w:r>
      <w:proofErr w:type="spellEnd"/>
      <w:r w:rsidR="00AB727D" w:rsidRPr="00455382">
        <w:rPr>
          <w:sz w:val="32"/>
          <w:szCs w:val="32"/>
          <w:lang w:val="kk-KZ"/>
        </w:rPr>
        <w:t>, .</w:t>
      </w:r>
      <w:proofErr w:type="spellStart"/>
      <w:r w:rsidR="00AB727D" w:rsidRPr="00455382">
        <w:rPr>
          <w:sz w:val="32"/>
          <w:szCs w:val="32"/>
          <w:lang w:val="kk-KZ"/>
        </w:rPr>
        <w:t>png</w:t>
      </w:r>
      <w:proofErr w:type="spellEnd"/>
      <w:r w:rsidR="00AB727D" w:rsidRPr="00455382">
        <w:rPr>
          <w:sz w:val="32"/>
          <w:szCs w:val="32"/>
          <w:lang w:val="kk-KZ"/>
        </w:rPr>
        <w:t>, т.б., бірақ .</w:t>
      </w:r>
      <w:proofErr w:type="spellStart"/>
      <w:r w:rsidR="00AB727D" w:rsidRPr="00455382">
        <w:rPr>
          <w:sz w:val="32"/>
          <w:szCs w:val="32"/>
          <w:lang w:val="kk-KZ"/>
        </w:rPr>
        <w:t>bmp</w:t>
      </w:r>
      <w:proofErr w:type="spellEnd"/>
      <w:r w:rsidR="00AB727D" w:rsidRPr="00455382">
        <w:rPr>
          <w:sz w:val="32"/>
          <w:szCs w:val="32"/>
          <w:lang w:val="kk-KZ"/>
        </w:rPr>
        <w:t xml:space="preserve"> емес) немесе мәтіндік (.</w:t>
      </w:r>
      <w:proofErr w:type="spellStart"/>
      <w:r w:rsidR="00AB727D" w:rsidRPr="00455382">
        <w:rPr>
          <w:sz w:val="32"/>
          <w:szCs w:val="32"/>
          <w:lang w:val="kk-KZ"/>
        </w:rPr>
        <w:t>doc</w:t>
      </w:r>
      <w:proofErr w:type="spellEnd"/>
      <w:r w:rsidR="00AB727D" w:rsidRPr="00455382">
        <w:rPr>
          <w:sz w:val="32"/>
          <w:szCs w:val="32"/>
          <w:lang w:val="kk-KZ"/>
        </w:rPr>
        <w:t xml:space="preserve">, </w:t>
      </w:r>
      <w:proofErr w:type="spellStart"/>
      <w:r w:rsidR="00AB727D" w:rsidRPr="00455382">
        <w:rPr>
          <w:sz w:val="32"/>
          <w:szCs w:val="32"/>
          <w:lang w:val="kk-KZ"/>
        </w:rPr>
        <w:t>docx</w:t>
      </w:r>
      <w:proofErr w:type="spellEnd"/>
      <w:r w:rsidR="00AB727D" w:rsidRPr="00455382">
        <w:rPr>
          <w:sz w:val="32"/>
          <w:szCs w:val="32"/>
          <w:lang w:val="kk-KZ"/>
        </w:rPr>
        <w:t>, .</w:t>
      </w:r>
      <w:proofErr w:type="spellStart"/>
      <w:r w:rsidR="00AB727D" w:rsidRPr="00455382">
        <w:rPr>
          <w:sz w:val="32"/>
          <w:szCs w:val="32"/>
          <w:lang w:val="kk-KZ"/>
        </w:rPr>
        <w:t>rtf</w:t>
      </w:r>
      <w:proofErr w:type="spellEnd"/>
      <w:r w:rsidR="00AB727D" w:rsidRPr="00455382">
        <w:rPr>
          <w:sz w:val="32"/>
          <w:szCs w:val="32"/>
          <w:lang w:val="kk-KZ"/>
        </w:rPr>
        <w:t>, .</w:t>
      </w:r>
      <w:proofErr w:type="spellStart"/>
      <w:r w:rsidR="00AB727D" w:rsidRPr="00455382">
        <w:rPr>
          <w:sz w:val="32"/>
          <w:szCs w:val="32"/>
          <w:lang w:val="kk-KZ"/>
        </w:rPr>
        <w:t>txt</w:t>
      </w:r>
      <w:proofErr w:type="spellEnd"/>
      <w:r w:rsidR="00AB727D" w:rsidRPr="00455382">
        <w:rPr>
          <w:sz w:val="32"/>
          <w:szCs w:val="32"/>
          <w:lang w:val="kk-KZ"/>
        </w:rPr>
        <w:t xml:space="preserve">, т.б.) пішімінде жүктеп салуға болады. </w:t>
      </w:r>
      <w:r w:rsidR="00AB727D" w:rsidRPr="00455382">
        <w:rPr>
          <w:color w:val="FF0000"/>
          <w:sz w:val="32"/>
          <w:szCs w:val="32"/>
          <w:lang w:val="kk-KZ"/>
        </w:rPr>
        <w:t>Бірақ бір файлды .</w:t>
      </w:r>
      <w:proofErr w:type="spellStart"/>
      <w:r w:rsidR="00AB727D" w:rsidRPr="00455382">
        <w:rPr>
          <w:color w:val="FF0000"/>
          <w:sz w:val="32"/>
          <w:szCs w:val="32"/>
          <w:lang w:val="kk-KZ"/>
        </w:rPr>
        <w:t>pdf</w:t>
      </w:r>
      <w:proofErr w:type="spellEnd"/>
      <w:r w:rsidR="00AB727D" w:rsidRPr="00455382">
        <w:rPr>
          <w:color w:val="FF0000"/>
          <w:sz w:val="32"/>
          <w:szCs w:val="32"/>
          <w:lang w:val="kk-KZ"/>
        </w:rPr>
        <w:t xml:space="preserve"> пішімінде жүктеп салу өте қажет (жоғарыдағы 7 тармақты қараңыз).</w:t>
      </w:r>
    </w:p>
    <w:p w14:paraId="5A6C41A9" w14:textId="39960D80" w:rsidR="00E2359F" w:rsidRPr="00455382" w:rsidRDefault="00281072" w:rsidP="00E2359F">
      <w:pPr>
        <w:spacing w:before="120" w:line="252" w:lineRule="auto"/>
        <w:rPr>
          <w:sz w:val="32"/>
          <w:szCs w:val="32"/>
          <w:lang w:val="kk-KZ"/>
        </w:rPr>
      </w:pPr>
      <w:r w:rsidRPr="00455382">
        <w:rPr>
          <w:b/>
          <w:bCs/>
          <w:noProof/>
          <w:color w:val="FF0000"/>
          <w:sz w:val="32"/>
          <w:szCs w:val="32"/>
          <w:lang w:val="kk-KZ"/>
        </w:rPr>
        <w:lastRenderedPageBreak/>
        <w:drawing>
          <wp:anchor distT="152400" distB="152400" distL="152400" distR="152400" simplePos="0" relativeHeight="251659264" behindDoc="0" locked="0" layoutInCell="1" allowOverlap="1" wp14:anchorId="4B475F9F" wp14:editId="77CA912A">
            <wp:simplePos x="0" y="0"/>
            <wp:positionH relativeFrom="margin">
              <wp:posOffset>137795</wp:posOffset>
            </wp:positionH>
            <wp:positionV relativeFrom="line">
              <wp:posOffset>601980</wp:posOffset>
            </wp:positionV>
            <wp:extent cx="6296660" cy="3619479"/>
            <wp:effectExtent l="0" t="0" r="0" b="0"/>
            <wp:wrapTopAndBottom distT="152400" distB="152400"/>
            <wp:docPr id="1073741828"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8" name="Изображение" descr="Изображение"/>
                    <pic:cNvPicPr>
                      <a:picLocks noChangeAspect="1"/>
                    </pic:cNvPicPr>
                  </pic:nvPicPr>
                  <pic:blipFill>
                    <a:blip r:embed="rId14"/>
                    <a:stretch>
                      <a:fillRect/>
                    </a:stretch>
                  </pic:blipFill>
                  <pic:spPr>
                    <a:xfrm>
                      <a:off x="0" y="0"/>
                      <a:ext cx="6296660" cy="3619479"/>
                    </a:xfrm>
                    <a:prstGeom prst="rect">
                      <a:avLst/>
                    </a:prstGeom>
                    <a:ln w="12700" cap="flat">
                      <a:noFill/>
                      <a:miter lim="400000"/>
                    </a:ln>
                    <a:effectLst/>
                  </pic:spPr>
                </pic:pic>
              </a:graphicData>
            </a:graphic>
          </wp:anchor>
        </w:drawing>
      </w:r>
    </w:p>
    <w:p w14:paraId="2205D9D9" w14:textId="7307C6D6" w:rsidR="00E37D8D" w:rsidRPr="00455382" w:rsidRDefault="00E37D8D" w:rsidP="00E2359F">
      <w:pPr>
        <w:spacing w:before="120" w:line="252" w:lineRule="auto"/>
        <w:rPr>
          <w:color w:val="FF0000"/>
          <w:sz w:val="32"/>
          <w:szCs w:val="32"/>
          <w:lang w:val="kk-KZ"/>
        </w:rPr>
      </w:pPr>
      <w:r w:rsidRPr="00455382">
        <w:rPr>
          <w:color w:val="FF0000"/>
          <w:sz w:val="32"/>
          <w:szCs w:val="32"/>
          <w:lang w:val="kk-KZ"/>
        </w:rPr>
        <w:t xml:space="preserve">Жүйе қабылдамайды: </w:t>
      </w:r>
      <w:proofErr w:type="spellStart"/>
      <w:r w:rsidRPr="00455382">
        <w:rPr>
          <w:color w:val="FF0000"/>
          <w:sz w:val="32"/>
          <w:szCs w:val="32"/>
          <w:lang w:val="kk-KZ"/>
        </w:rPr>
        <w:t>архивталған</w:t>
      </w:r>
      <w:proofErr w:type="spellEnd"/>
      <w:r w:rsidRPr="00455382">
        <w:rPr>
          <w:color w:val="FF0000"/>
          <w:sz w:val="32"/>
          <w:szCs w:val="32"/>
          <w:lang w:val="kk-KZ"/>
        </w:rPr>
        <w:t xml:space="preserve"> файлдарды, бейне файлдар, .</w:t>
      </w:r>
      <w:proofErr w:type="spellStart"/>
      <w:r w:rsidRPr="00455382">
        <w:rPr>
          <w:color w:val="FF0000"/>
          <w:sz w:val="32"/>
          <w:szCs w:val="32"/>
          <w:lang w:val="kk-KZ"/>
        </w:rPr>
        <w:t>bmp</w:t>
      </w:r>
      <w:proofErr w:type="spellEnd"/>
      <w:r w:rsidRPr="00455382">
        <w:rPr>
          <w:color w:val="FF0000"/>
          <w:sz w:val="32"/>
          <w:szCs w:val="32"/>
          <w:lang w:val="kk-KZ"/>
        </w:rPr>
        <w:t xml:space="preserve"> форматындағы файлдар. Жұмыс орнына жүктелген Интернетте жарияланған құжатқа сілтеме тексеруге қабылданбайды.</w:t>
      </w:r>
    </w:p>
    <w:p w14:paraId="3CB7F210" w14:textId="20BE92F5" w:rsidR="00220BB1" w:rsidRPr="00455382" w:rsidRDefault="00281072" w:rsidP="00E2359F">
      <w:pPr>
        <w:spacing w:before="120" w:line="252" w:lineRule="auto"/>
        <w:rPr>
          <w:sz w:val="32"/>
          <w:szCs w:val="32"/>
          <w:lang w:val="kk-KZ"/>
        </w:rPr>
      </w:pPr>
      <w:r w:rsidRPr="00455382">
        <w:rPr>
          <w:sz w:val="32"/>
          <w:szCs w:val="32"/>
          <w:lang w:val="kk-KZ"/>
        </w:rPr>
        <w:t>6.</w:t>
      </w:r>
      <w:r w:rsidR="00E2359F" w:rsidRPr="00455382">
        <w:rPr>
          <w:sz w:val="32"/>
          <w:szCs w:val="32"/>
          <w:lang w:val="kk-KZ"/>
        </w:rPr>
        <w:t xml:space="preserve">6. </w:t>
      </w:r>
      <w:r w:rsidR="00220BB1" w:rsidRPr="00455382">
        <w:rPr>
          <w:sz w:val="32"/>
          <w:szCs w:val="32"/>
          <w:lang w:val="kk-KZ"/>
        </w:rPr>
        <w:t xml:space="preserve">Аяқталған жұмысы бар файлды 1-тармақта көрсетілген турдың аяқталу уақытынан кешіктірмей жіберу керек. </w:t>
      </w:r>
      <w:r w:rsidR="00220BB1" w:rsidRPr="00455382">
        <w:rPr>
          <w:color w:val="FF0000"/>
          <w:sz w:val="32"/>
          <w:szCs w:val="32"/>
          <w:lang w:val="kk-KZ"/>
        </w:rPr>
        <w:t>Тур соңында жүк тиеу жұмысы функциясы өшіріледі</w:t>
      </w:r>
      <w:r w:rsidR="00220BB1" w:rsidRPr="00455382">
        <w:rPr>
          <w:sz w:val="32"/>
          <w:szCs w:val="32"/>
          <w:lang w:val="kk-KZ"/>
        </w:rPr>
        <w:t xml:space="preserve">. </w:t>
      </w:r>
    </w:p>
    <w:p w14:paraId="0B3EC4C0" w14:textId="77777777" w:rsidR="00220BB1" w:rsidRPr="00455382" w:rsidRDefault="00281072" w:rsidP="00220BB1">
      <w:pPr>
        <w:spacing w:before="120" w:line="252" w:lineRule="auto"/>
        <w:rPr>
          <w:sz w:val="32"/>
          <w:szCs w:val="32"/>
          <w:lang w:val="kk-KZ"/>
        </w:rPr>
      </w:pPr>
      <w:r w:rsidRPr="00455382">
        <w:rPr>
          <w:sz w:val="32"/>
          <w:szCs w:val="32"/>
          <w:lang w:val="kk-KZ"/>
        </w:rPr>
        <w:t>6.</w:t>
      </w:r>
      <w:r w:rsidR="00E2359F" w:rsidRPr="00455382">
        <w:rPr>
          <w:sz w:val="32"/>
          <w:szCs w:val="32"/>
          <w:lang w:val="kk-KZ"/>
        </w:rPr>
        <w:t xml:space="preserve">7. </w:t>
      </w:r>
      <w:r w:rsidR="00220BB1" w:rsidRPr="00455382">
        <w:rPr>
          <w:b/>
          <w:sz w:val="32"/>
          <w:szCs w:val="32"/>
          <w:lang w:val="kk-KZ"/>
        </w:rPr>
        <w:t>Осы нұсқаулықтың ережелерін бұза отырып жасалған және жіберілген жұмыстар қарастырылмайды, атап айтқанда:</w:t>
      </w:r>
    </w:p>
    <w:p w14:paraId="020EA9EF" w14:textId="77777777" w:rsidR="00220BB1" w:rsidRPr="00455382" w:rsidRDefault="00220BB1" w:rsidP="00220BB1">
      <w:pPr>
        <w:spacing w:before="120" w:line="252" w:lineRule="auto"/>
        <w:rPr>
          <w:sz w:val="32"/>
          <w:szCs w:val="32"/>
          <w:lang w:val="kk-KZ"/>
        </w:rPr>
      </w:pPr>
      <w:r w:rsidRPr="00455382">
        <w:rPr>
          <w:sz w:val="32"/>
          <w:szCs w:val="32"/>
          <w:lang w:val="kk-KZ"/>
        </w:rPr>
        <w:t>- жүктеп алу жүйесі арқылы жіберілмейді (жұмысты толық уақытты орындау кезінде уәкілетті тұлғаларға тапсырылғандарды қоспағанда): электрондық пошта арқылы және т.б.;</w:t>
      </w:r>
    </w:p>
    <w:p w14:paraId="0799E170" w14:textId="77777777" w:rsidR="00220BB1" w:rsidRPr="00455382" w:rsidRDefault="00220BB1" w:rsidP="00220BB1">
      <w:pPr>
        <w:spacing w:before="120" w:line="252" w:lineRule="auto"/>
        <w:rPr>
          <w:sz w:val="32"/>
          <w:szCs w:val="32"/>
          <w:lang w:val="kk-KZ"/>
        </w:rPr>
      </w:pPr>
      <w:r w:rsidRPr="00455382">
        <w:rPr>
          <w:sz w:val="32"/>
          <w:szCs w:val="32"/>
          <w:lang w:val="kk-KZ"/>
        </w:rPr>
        <w:t>- сапасы төмен, оқуға қиын файлдарды қамтитын;</w:t>
      </w:r>
    </w:p>
    <w:p w14:paraId="356A2E3A" w14:textId="77777777" w:rsidR="00220BB1" w:rsidRPr="00455382" w:rsidRDefault="00220BB1" w:rsidP="00220BB1">
      <w:pPr>
        <w:spacing w:before="120" w:line="252" w:lineRule="auto"/>
        <w:rPr>
          <w:sz w:val="32"/>
          <w:szCs w:val="32"/>
          <w:lang w:val="kk-KZ"/>
        </w:rPr>
      </w:pPr>
      <w:r w:rsidRPr="00455382">
        <w:rPr>
          <w:sz w:val="32"/>
          <w:szCs w:val="32"/>
          <w:lang w:val="kk-KZ"/>
        </w:rPr>
        <w:t xml:space="preserve">- мәтін бойынша </w:t>
      </w:r>
      <w:proofErr w:type="spellStart"/>
      <w:r w:rsidRPr="00455382">
        <w:rPr>
          <w:sz w:val="32"/>
          <w:szCs w:val="32"/>
          <w:lang w:val="kk-KZ"/>
        </w:rPr>
        <w:t>сканерленген</w:t>
      </w:r>
      <w:proofErr w:type="spellEnd"/>
      <w:r w:rsidRPr="00455382">
        <w:rPr>
          <w:sz w:val="32"/>
          <w:szCs w:val="32"/>
          <w:lang w:val="kk-KZ"/>
        </w:rPr>
        <w:t xml:space="preserve"> немесе суретке түсірілген «төңкерілген».</w:t>
      </w:r>
    </w:p>
    <w:p w14:paraId="457C3BCE" w14:textId="77777777" w:rsidR="00220BB1" w:rsidRPr="00455382" w:rsidRDefault="00220BB1" w:rsidP="00220BB1">
      <w:pPr>
        <w:spacing w:before="120" w:line="252" w:lineRule="auto"/>
        <w:rPr>
          <w:sz w:val="32"/>
          <w:szCs w:val="32"/>
          <w:lang w:val="kk-KZ"/>
        </w:rPr>
      </w:pPr>
      <w:r w:rsidRPr="00455382">
        <w:rPr>
          <w:sz w:val="32"/>
          <w:szCs w:val="32"/>
          <w:lang w:val="kk-KZ"/>
        </w:rPr>
        <w:t>- тіркеу жүйесінен тыс Интернетте орналастырылған файлдарға гиперсілтемелер жұмыс орнына жүктеледі;</w:t>
      </w:r>
    </w:p>
    <w:p w14:paraId="565248A1" w14:textId="77777777" w:rsidR="00220BB1" w:rsidRPr="00455382" w:rsidRDefault="00220BB1" w:rsidP="00220BB1">
      <w:pPr>
        <w:spacing w:before="120" w:line="252" w:lineRule="auto"/>
        <w:rPr>
          <w:sz w:val="32"/>
          <w:szCs w:val="32"/>
          <w:lang w:val="kk-KZ"/>
        </w:rPr>
      </w:pPr>
      <w:r w:rsidRPr="00455382">
        <w:rPr>
          <w:sz w:val="32"/>
          <w:szCs w:val="32"/>
          <w:lang w:val="kk-KZ"/>
        </w:rPr>
        <w:t>- орыс тілінен басқа тілде жасалған Ресейден келген мектеп оқушыларының жұмыстары.</w:t>
      </w:r>
    </w:p>
    <w:p w14:paraId="156597F8" w14:textId="3816A723" w:rsidR="00E2359F" w:rsidRPr="00455382" w:rsidRDefault="00E2359F" w:rsidP="00E2359F">
      <w:pPr>
        <w:spacing w:before="120" w:line="252" w:lineRule="auto"/>
        <w:rPr>
          <w:sz w:val="32"/>
          <w:szCs w:val="32"/>
          <w:lang w:val="kk-KZ"/>
        </w:rPr>
      </w:pPr>
      <w:r w:rsidRPr="00455382">
        <w:rPr>
          <w:sz w:val="32"/>
          <w:szCs w:val="32"/>
          <w:lang w:val="kk-KZ"/>
        </w:rPr>
        <w:t>.</w:t>
      </w:r>
    </w:p>
    <w:sectPr w:rsidR="00E2359F" w:rsidRPr="00455382" w:rsidSect="00155F4B">
      <w:pgSz w:w="11906" w:h="16838"/>
      <w:pgMar w:top="851" w:right="707" w:bottom="99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6A"/>
    <w:rsid w:val="00032FD4"/>
    <w:rsid w:val="000355D5"/>
    <w:rsid w:val="00045AE4"/>
    <w:rsid w:val="0006438E"/>
    <w:rsid w:val="000731C2"/>
    <w:rsid w:val="00085100"/>
    <w:rsid w:val="0009727C"/>
    <w:rsid w:val="000A4C4C"/>
    <w:rsid w:val="000C2DB0"/>
    <w:rsid w:val="000D2C0F"/>
    <w:rsid w:val="000E5931"/>
    <w:rsid w:val="000F1AC1"/>
    <w:rsid w:val="000F21F3"/>
    <w:rsid w:val="000F6DA4"/>
    <w:rsid w:val="00134E69"/>
    <w:rsid w:val="00136264"/>
    <w:rsid w:val="00137DFD"/>
    <w:rsid w:val="00154471"/>
    <w:rsid w:val="00155EBB"/>
    <w:rsid w:val="00155F4B"/>
    <w:rsid w:val="001945D4"/>
    <w:rsid w:val="001957E0"/>
    <w:rsid w:val="001A7F62"/>
    <w:rsid w:val="001D4AB4"/>
    <w:rsid w:val="002070B8"/>
    <w:rsid w:val="002112E5"/>
    <w:rsid w:val="0021565C"/>
    <w:rsid w:val="00220BB1"/>
    <w:rsid w:val="0023519A"/>
    <w:rsid w:val="00271410"/>
    <w:rsid w:val="00274B98"/>
    <w:rsid w:val="00281072"/>
    <w:rsid w:val="002839C5"/>
    <w:rsid w:val="002B1716"/>
    <w:rsid w:val="002D0DCD"/>
    <w:rsid w:val="002F407F"/>
    <w:rsid w:val="002F4A22"/>
    <w:rsid w:val="002F4FC8"/>
    <w:rsid w:val="003006BE"/>
    <w:rsid w:val="003217EB"/>
    <w:rsid w:val="00331B24"/>
    <w:rsid w:val="00365A8C"/>
    <w:rsid w:val="0036681E"/>
    <w:rsid w:val="00374E7F"/>
    <w:rsid w:val="0038397A"/>
    <w:rsid w:val="00393991"/>
    <w:rsid w:val="00393FD9"/>
    <w:rsid w:val="003944B8"/>
    <w:rsid w:val="003B731B"/>
    <w:rsid w:val="003B79DF"/>
    <w:rsid w:val="003C34B0"/>
    <w:rsid w:val="003C6DA6"/>
    <w:rsid w:val="003E1A22"/>
    <w:rsid w:val="0040247A"/>
    <w:rsid w:val="00404392"/>
    <w:rsid w:val="004413FC"/>
    <w:rsid w:val="0044215A"/>
    <w:rsid w:val="004456FE"/>
    <w:rsid w:val="00455382"/>
    <w:rsid w:val="00455BA1"/>
    <w:rsid w:val="00474E1F"/>
    <w:rsid w:val="00476401"/>
    <w:rsid w:val="004813E2"/>
    <w:rsid w:val="004816E6"/>
    <w:rsid w:val="004A1E04"/>
    <w:rsid w:val="004B46B3"/>
    <w:rsid w:val="004B70B2"/>
    <w:rsid w:val="004C6D29"/>
    <w:rsid w:val="004E2245"/>
    <w:rsid w:val="004E5943"/>
    <w:rsid w:val="00504129"/>
    <w:rsid w:val="00511A74"/>
    <w:rsid w:val="00514FB0"/>
    <w:rsid w:val="0052107F"/>
    <w:rsid w:val="00531669"/>
    <w:rsid w:val="005369BA"/>
    <w:rsid w:val="00544EE0"/>
    <w:rsid w:val="005507FD"/>
    <w:rsid w:val="00551F9E"/>
    <w:rsid w:val="005571D9"/>
    <w:rsid w:val="00583A43"/>
    <w:rsid w:val="00596335"/>
    <w:rsid w:val="005B21C6"/>
    <w:rsid w:val="005E20D9"/>
    <w:rsid w:val="005E2557"/>
    <w:rsid w:val="005E7583"/>
    <w:rsid w:val="00617A4E"/>
    <w:rsid w:val="006218F1"/>
    <w:rsid w:val="00641E94"/>
    <w:rsid w:val="00663BD0"/>
    <w:rsid w:val="006C0C91"/>
    <w:rsid w:val="006D54E4"/>
    <w:rsid w:val="006E435C"/>
    <w:rsid w:val="006F4C82"/>
    <w:rsid w:val="00711DF0"/>
    <w:rsid w:val="00713024"/>
    <w:rsid w:val="007201D5"/>
    <w:rsid w:val="00725E06"/>
    <w:rsid w:val="00742119"/>
    <w:rsid w:val="00744EBD"/>
    <w:rsid w:val="00747391"/>
    <w:rsid w:val="00747511"/>
    <w:rsid w:val="00754F4B"/>
    <w:rsid w:val="00757933"/>
    <w:rsid w:val="00776D18"/>
    <w:rsid w:val="00782449"/>
    <w:rsid w:val="007A042C"/>
    <w:rsid w:val="007B6FC3"/>
    <w:rsid w:val="007C7830"/>
    <w:rsid w:val="007D622C"/>
    <w:rsid w:val="007E356A"/>
    <w:rsid w:val="007E54DE"/>
    <w:rsid w:val="008038F8"/>
    <w:rsid w:val="00803FA4"/>
    <w:rsid w:val="008044E8"/>
    <w:rsid w:val="00822D11"/>
    <w:rsid w:val="008336B9"/>
    <w:rsid w:val="00840506"/>
    <w:rsid w:val="00852D1C"/>
    <w:rsid w:val="00855731"/>
    <w:rsid w:val="0087701F"/>
    <w:rsid w:val="00882038"/>
    <w:rsid w:val="0088322F"/>
    <w:rsid w:val="00885E52"/>
    <w:rsid w:val="00893D7B"/>
    <w:rsid w:val="00895B5A"/>
    <w:rsid w:val="008A4BB1"/>
    <w:rsid w:val="008B6CC6"/>
    <w:rsid w:val="008C4C66"/>
    <w:rsid w:val="008D2EB6"/>
    <w:rsid w:val="008E16E9"/>
    <w:rsid w:val="008E3D21"/>
    <w:rsid w:val="008F00E5"/>
    <w:rsid w:val="00902986"/>
    <w:rsid w:val="009131A8"/>
    <w:rsid w:val="009240E2"/>
    <w:rsid w:val="00926DC3"/>
    <w:rsid w:val="00960F16"/>
    <w:rsid w:val="009745A4"/>
    <w:rsid w:val="009844FC"/>
    <w:rsid w:val="00996644"/>
    <w:rsid w:val="009A067C"/>
    <w:rsid w:val="009B72C8"/>
    <w:rsid w:val="009C1E1D"/>
    <w:rsid w:val="009C5AE2"/>
    <w:rsid w:val="009E16C4"/>
    <w:rsid w:val="00A2664C"/>
    <w:rsid w:val="00A30016"/>
    <w:rsid w:val="00A560FF"/>
    <w:rsid w:val="00A61DD2"/>
    <w:rsid w:val="00A62CF4"/>
    <w:rsid w:val="00A7194F"/>
    <w:rsid w:val="00A820EF"/>
    <w:rsid w:val="00A83E7B"/>
    <w:rsid w:val="00A84367"/>
    <w:rsid w:val="00A84C1C"/>
    <w:rsid w:val="00AB727D"/>
    <w:rsid w:val="00AF5E84"/>
    <w:rsid w:val="00B17291"/>
    <w:rsid w:val="00B32D59"/>
    <w:rsid w:val="00B35189"/>
    <w:rsid w:val="00B352F5"/>
    <w:rsid w:val="00B376BB"/>
    <w:rsid w:val="00B47542"/>
    <w:rsid w:val="00B5292B"/>
    <w:rsid w:val="00B87963"/>
    <w:rsid w:val="00BB2F02"/>
    <w:rsid w:val="00BD7A0F"/>
    <w:rsid w:val="00BE0CAB"/>
    <w:rsid w:val="00BE18E7"/>
    <w:rsid w:val="00BE3EEF"/>
    <w:rsid w:val="00BE6FB3"/>
    <w:rsid w:val="00BE7C98"/>
    <w:rsid w:val="00BE7E32"/>
    <w:rsid w:val="00BF2F6D"/>
    <w:rsid w:val="00C005DF"/>
    <w:rsid w:val="00C01363"/>
    <w:rsid w:val="00C06DEE"/>
    <w:rsid w:val="00C2503D"/>
    <w:rsid w:val="00C32DBB"/>
    <w:rsid w:val="00C37760"/>
    <w:rsid w:val="00C538F6"/>
    <w:rsid w:val="00C67F25"/>
    <w:rsid w:val="00C83A18"/>
    <w:rsid w:val="00C95F20"/>
    <w:rsid w:val="00CC703D"/>
    <w:rsid w:val="00CD7780"/>
    <w:rsid w:val="00CE0C88"/>
    <w:rsid w:val="00D00A1E"/>
    <w:rsid w:val="00D00F0C"/>
    <w:rsid w:val="00D0116A"/>
    <w:rsid w:val="00D01ABD"/>
    <w:rsid w:val="00D071FA"/>
    <w:rsid w:val="00D20A25"/>
    <w:rsid w:val="00D233B6"/>
    <w:rsid w:val="00D248FA"/>
    <w:rsid w:val="00D275CE"/>
    <w:rsid w:val="00D303AC"/>
    <w:rsid w:val="00D5481C"/>
    <w:rsid w:val="00D63BE9"/>
    <w:rsid w:val="00D6512A"/>
    <w:rsid w:val="00D83FB4"/>
    <w:rsid w:val="00D973FD"/>
    <w:rsid w:val="00DB0643"/>
    <w:rsid w:val="00DD628A"/>
    <w:rsid w:val="00DE0607"/>
    <w:rsid w:val="00DE55F0"/>
    <w:rsid w:val="00DE7899"/>
    <w:rsid w:val="00E05DB8"/>
    <w:rsid w:val="00E07413"/>
    <w:rsid w:val="00E2359F"/>
    <w:rsid w:val="00E37D8D"/>
    <w:rsid w:val="00E5398D"/>
    <w:rsid w:val="00E638A7"/>
    <w:rsid w:val="00E76DF8"/>
    <w:rsid w:val="00E80204"/>
    <w:rsid w:val="00E91BA8"/>
    <w:rsid w:val="00E951F0"/>
    <w:rsid w:val="00ED7E28"/>
    <w:rsid w:val="00EE5908"/>
    <w:rsid w:val="00EF0508"/>
    <w:rsid w:val="00F10D23"/>
    <w:rsid w:val="00F11521"/>
    <w:rsid w:val="00F25CAD"/>
    <w:rsid w:val="00F335F6"/>
    <w:rsid w:val="00F8001D"/>
    <w:rsid w:val="00F84C1E"/>
    <w:rsid w:val="00F95F61"/>
    <w:rsid w:val="00F96C6F"/>
    <w:rsid w:val="00FA0824"/>
    <w:rsid w:val="00FB6BEB"/>
    <w:rsid w:val="00FE47C6"/>
    <w:rsid w:val="00FE7D17"/>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840B3"/>
  <w15:docId w15:val="{2A1E60F7-B100-470D-98F7-3BBF5535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16A"/>
    <w:pPr>
      <w:spacing w:before="100" w:beforeAutospacing="1" w:after="119"/>
      <w:jc w:val="left"/>
    </w:pPr>
    <w:rPr>
      <w:szCs w:val="24"/>
      <w:lang w:val="en-US" w:eastAsia="en-US"/>
    </w:rPr>
  </w:style>
  <w:style w:type="table" w:styleId="a4">
    <w:name w:val="Table Grid"/>
    <w:basedOn w:val="a1"/>
    <w:rsid w:val="00D83F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8E16E9"/>
    <w:rPr>
      <w:color w:val="0000FF"/>
      <w:u w:val="single"/>
    </w:rPr>
  </w:style>
  <w:style w:type="paragraph" w:styleId="a6">
    <w:name w:val="Plain Text"/>
    <w:basedOn w:val="a"/>
    <w:link w:val="a7"/>
    <w:uiPriority w:val="99"/>
    <w:rsid w:val="00C01363"/>
    <w:pPr>
      <w:jc w:val="left"/>
    </w:pPr>
    <w:rPr>
      <w:sz w:val="20"/>
    </w:rPr>
  </w:style>
  <w:style w:type="character" w:customStyle="1" w:styleId="a7">
    <w:name w:val="Текст Знак"/>
    <w:basedOn w:val="a0"/>
    <w:link w:val="a6"/>
    <w:uiPriority w:val="99"/>
    <w:rsid w:val="00C01363"/>
  </w:style>
  <w:style w:type="character" w:customStyle="1" w:styleId="1">
    <w:name w:val="Неразрешенное упоминание1"/>
    <w:basedOn w:val="a0"/>
    <w:uiPriority w:val="99"/>
    <w:semiHidden/>
    <w:unhideWhenUsed/>
    <w:rsid w:val="00DD628A"/>
    <w:rPr>
      <w:color w:val="808080"/>
      <w:shd w:val="clear" w:color="auto" w:fill="E6E6E6"/>
    </w:rPr>
  </w:style>
  <w:style w:type="character" w:customStyle="1" w:styleId="UnresolvedMention">
    <w:name w:val="Unresolved Mention"/>
    <w:basedOn w:val="a0"/>
    <w:uiPriority w:val="99"/>
    <w:semiHidden/>
    <w:unhideWhenUsed/>
    <w:rsid w:val="00E2359F"/>
    <w:rPr>
      <w:color w:val="605E5C"/>
      <w:shd w:val="clear" w:color="auto" w:fill="E1DFDD"/>
    </w:rPr>
  </w:style>
  <w:style w:type="paragraph" w:styleId="a8">
    <w:name w:val="List Paragraph"/>
    <w:basedOn w:val="a"/>
    <w:uiPriority w:val="34"/>
    <w:qFormat/>
    <w:rsid w:val="008A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23341">
      <w:bodyDiv w:val="1"/>
      <w:marLeft w:val="0"/>
      <w:marRight w:val="0"/>
      <w:marTop w:val="0"/>
      <w:marBottom w:val="0"/>
      <w:divBdr>
        <w:top w:val="none" w:sz="0" w:space="0" w:color="auto"/>
        <w:left w:val="none" w:sz="0" w:space="0" w:color="auto"/>
        <w:bottom w:val="none" w:sz="0" w:space="0" w:color="auto"/>
        <w:right w:val="none" w:sz="0" w:space="0" w:color="auto"/>
      </w:divBdr>
      <w:divsChild>
        <w:div w:id="515190244">
          <w:marLeft w:val="0"/>
          <w:marRight w:val="0"/>
          <w:marTop w:val="0"/>
          <w:marBottom w:val="0"/>
          <w:divBdr>
            <w:top w:val="none" w:sz="0" w:space="0" w:color="auto"/>
            <w:left w:val="none" w:sz="0" w:space="0" w:color="auto"/>
            <w:bottom w:val="none" w:sz="0" w:space="0" w:color="auto"/>
            <w:right w:val="none" w:sz="0" w:space="0" w:color="auto"/>
          </w:divBdr>
          <w:divsChild>
            <w:div w:id="1183714272">
              <w:marLeft w:val="0"/>
              <w:marRight w:val="0"/>
              <w:marTop w:val="0"/>
              <w:marBottom w:val="0"/>
              <w:divBdr>
                <w:top w:val="none" w:sz="0" w:space="0" w:color="auto"/>
                <w:left w:val="none" w:sz="0" w:space="0" w:color="auto"/>
                <w:bottom w:val="none" w:sz="0" w:space="0" w:color="auto"/>
                <w:right w:val="none" w:sz="0" w:space="0" w:color="auto"/>
              </w:divBdr>
              <w:divsChild>
                <w:div w:id="945232926">
                  <w:marLeft w:val="0"/>
                  <w:marRight w:val="0"/>
                  <w:marTop w:val="0"/>
                  <w:marBottom w:val="0"/>
                  <w:divBdr>
                    <w:top w:val="none" w:sz="0" w:space="0" w:color="auto"/>
                    <w:left w:val="none" w:sz="0" w:space="0" w:color="auto"/>
                    <w:bottom w:val="none" w:sz="0" w:space="0" w:color="auto"/>
                    <w:right w:val="none" w:sz="0" w:space="0" w:color="auto"/>
                  </w:divBdr>
                  <w:divsChild>
                    <w:div w:id="1597329648">
                      <w:marLeft w:val="0"/>
                      <w:marRight w:val="0"/>
                      <w:marTop w:val="0"/>
                      <w:marBottom w:val="0"/>
                      <w:divBdr>
                        <w:top w:val="none" w:sz="0" w:space="0" w:color="auto"/>
                        <w:left w:val="none" w:sz="0" w:space="0" w:color="auto"/>
                        <w:bottom w:val="none" w:sz="0" w:space="0" w:color="auto"/>
                        <w:right w:val="none" w:sz="0" w:space="0" w:color="auto"/>
                      </w:divBdr>
                      <w:divsChild>
                        <w:div w:id="773863077">
                          <w:marLeft w:val="0"/>
                          <w:marRight w:val="0"/>
                          <w:marTop w:val="0"/>
                          <w:marBottom w:val="0"/>
                          <w:divBdr>
                            <w:top w:val="none" w:sz="0" w:space="0" w:color="auto"/>
                            <w:left w:val="none" w:sz="0" w:space="0" w:color="auto"/>
                            <w:bottom w:val="none" w:sz="0" w:space="0" w:color="auto"/>
                            <w:right w:val="none" w:sz="0" w:space="0" w:color="auto"/>
                          </w:divBdr>
                          <w:divsChild>
                            <w:div w:id="194732123">
                              <w:marLeft w:val="0"/>
                              <w:marRight w:val="0"/>
                              <w:marTop w:val="0"/>
                              <w:marBottom w:val="0"/>
                              <w:divBdr>
                                <w:top w:val="none" w:sz="0" w:space="0" w:color="auto"/>
                                <w:left w:val="none" w:sz="0" w:space="0" w:color="auto"/>
                                <w:bottom w:val="none" w:sz="0" w:space="0" w:color="auto"/>
                                <w:right w:val="none" w:sz="0" w:space="0" w:color="auto"/>
                              </w:divBdr>
                            </w:div>
                            <w:div w:id="864172492">
                              <w:marLeft w:val="0"/>
                              <w:marRight w:val="0"/>
                              <w:marTop w:val="0"/>
                              <w:marBottom w:val="0"/>
                              <w:divBdr>
                                <w:top w:val="none" w:sz="0" w:space="0" w:color="auto"/>
                                <w:left w:val="none" w:sz="0" w:space="0" w:color="auto"/>
                                <w:bottom w:val="none" w:sz="0" w:space="0" w:color="auto"/>
                                <w:right w:val="none" w:sz="0" w:space="0" w:color="auto"/>
                              </w:divBdr>
                            </w:div>
                            <w:div w:id="1696615410">
                              <w:marLeft w:val="0"/>
                              <w:marRight w:val="0"/>
                              <w:marTop w:val="0"/>
                              <w:marBottom w:val="0"/>
                              <w:divBdr>
                                <w:top w:val="none" w:sz="0" w:space="0" w:color="auto"/>
                                <w:left w:val="none" w:sz="0" w:space="0" w:color="auto"/>
                                <w:bottom w:val="none" w:sz="0" w:space="0" w:color="auto"/>
                                <w:right w:val="none" w:sz="0" w:space="0" w:color="auto"/>
                              </w:divBdr>
                            </w:div>
                            <w:div w:id="3294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077693">
      <w:bodyDiv w:val="1"/>
      <w:marLeft w:val="0"/>
      <w:marRight w:val="0"/>
      <w:marTop w:val="0"/>
      <w:marBottom w:val="0"/>
      <w:divBdr>
        <w:top w:val="none" w:sz="0" w:space="0" w:color="auto"/>
        <w:left w:val="none" w:sz="0" w:space="0" w:color="auto"/>
        <w:bottom w:val="none" w:sz="0" w:space="0" w:color="auto"/>
        <w:right w:val="none" w:sz="0" w:space="0" w:color="auto"/>
      </w:divBdr>
      <w:divsChild>
        <w:div w:id="2101482068">
          <w:marLeft w:val="0"/>
          <w:marRight w:val="0"/>
          <w:marTop w:val="0"/>
          <w:marBottom w:val="0"/>
          <w:divBdr>
            <w:top w:val="none" w:sz="0" w:space="0" w:color="auto"/>
            <w:left w:val="none" w:sz="0" w:space="0" w:color="auto"/>
            <w:bottom w:val="none" w:sz="0" w:space="0" w:color="auto"/>
            <w:right w:val="none" w:sz="0" w:space="0" w:color="auto"/>
          </w:divBdr>
          <w:divsChild>
            <w:div w:id="1657684463">
              <w:marLeft w:val="0"/>
              <w:marRight w:val="0"/>
              <w:marTop w:val="0"/>
              <w:marBottom w:val="0"/>
              <w:divBdr>
                <w:top w:val="none" w:sz="0" w:space="0" w:color="auto"/>
                <w:left w:val="none" w:sz="0" w:space="0" w:color="auto"/>
                <w:bottom w:val="none" w:sz="0" w:space="0" w:color="auto"/>
                <w:right w:val="none" w:sz="0" w:space="0" w:color="auto"/>
              </w:divBdr>
              <w:divsChild>
                <w:div w:id="90590449">
                  <w:marLeft w:val="0"/>
                  <w:marRight w:val="0"/>
                  <w:marTop w:val="0"/>
                  <w:marBottom w:val="0"/>
                  <w:divBdr>
                    <w:top w:val="none" w:sz="0" w:space="0" w:color="auto"/>
                    <w:left w:val="none" w:sz="0" w:space="0" w:color="auto"/>
                    <w:bottom w:val="none" w:sz="0" w:space="0" w:color="auto"/>
                    <w:right w:val="none" w:sz="0" w:space="0" w:color="auto"/>
                  </w:divBdr>
                  <w:divsChild>
                    <w:div w:id="221913407">
                      <w:marLeft w:val="0"/>
                      <w:marRight w:val="0"/>
                      <w:marTop w:val="0"/>
                      <w:marBottom w:val="0"/>
                      <w:divBdr>
                        <w:top w:val="none" w:sz="0" w:space="0" w:color="auto"/>
                        <w:left w:val="none" w:sz="0" w:space="0" w:color="auto"/>
                        <w:bottom w:val="none" w:sz="0" w:space="0" w:color="auto"/>
                        <w:right w:val="none" w:sz="0" w:space="0" w:color="auto"/>
                      </w:divBdr>
                      <w:divsChild>
                        <w:div w:id="40635503">
                          <w:marLeft w:val="0"/>
                          <w:marRight w:val="0"/>
                          <w:marTop w:val="0"/>
                          <w:marBottom w:val="0"/>
                          <w:divBdr>
                            <w:top w:val="none" w:sz="0" w:space="0" w:color="auto"/>
                            <w:left w:val="none" w:sz="0" w:space="0" w:color="auto"/>
                            <w:bottom w:val="none" w:sz="0" w:space="0" w:color="auto"/>
                            <w:right w:val="none" w:sz="0" w:space="0" w:color="auto"/>
                          </w:divBdr>
                          <w:divsChild>
                            <w:div w:id="1444880976">
                              <w:marLeft w:val="0"/>
                              <w:marRight w:val="0"/>
                              <w:marTop w:val="0"/>
                              <w:marBottom w:val="0"/>
                              <w:divBdr>
                                <w:top w:val="none" w:sz="0" w:space="0" w:color="auto"/>
                                <w:left w:val="none" w:sz="0" w:space="0" w:color="auto"/>
                                <w:bottom w:val="none" w:sz="0" w:space="0" w:color="auto"/>
                                <w:right w:val="none" w:sz="0" w:space="0" w:color="auto"/>
                              </w:divBdr>
                            </w:div>
                            <w:div w:id="1628273166">
                              <w:marLeft w:val="0"/>
                              <w:marRight w:val="0"/>
                              <w:marTop w:val="0"/>
                              <w:marBottom w:val="0"/>
                              <w:divBdr>
                                <w:top w:val="none" w:sz="0" w:space="0" w:color="auto"/>
                                <w:left w:val="none" w:sz="0" w:space="0" w:color="auto"/>
                                <w:bottom w:val="none" w:sz="0" w:space="0" w:color="auto"/>
                                <w:right w:val="none" w:sz="0" w:space="0" w:color="auto"/>
                              </w:divBdr>
                            </w:div>
                            <w:div w:id="349531177">
                              <w:marLeft w:val="0"/>
                              <w:marRight w:val="0"/>
                              <w:marTop w:val="0"/>
                              <w:marBottom w:val="0"/>
                              <w:divBdr>
                                <w:top w:val="none" w:sz="0" w:space="0" w:color="auto"/>
                                <w:left w:val="none" w:sz="0" w:space="0" w:color="auto"/>
                                <w:bottom w:val="none" w:sz="0" w:space="0" w:color="auto"/>
                                <w:right w:val="none" w:sz="0" w:space="0" w:color="auto"/>
                              </w:divBdr>
                            </w:div>
                            <w:div w:id="1901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2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pdf24.org/ru/pdf-converter"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smallpdf.com/ru/merge" TargetMode="Externa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tol.ru/files/reg2022.pdf" TargetMode="External"/><Relationship Id="rId11" Type="http://schemas.openxmlformats.org/officeDocument/2006/relationships/image" Target="media/image2.png"/><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hyperlink" Target="https://online.sochisirius.ru/" TargetMode="External"/><Relationship Id="rId4" Type="http://schemas.openxmlformats.org/officeDocument/2006/relationships/image" Target="media/image1.wmf"/><Relationship Id="rId9" Type="http://schemas.openxmlformats.org/officeDocument/2006/relationships/hyperlink" Target="https://www.ilovepdf.com/ru/compress_pdf"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1073</Words>
  <Characters>6118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Первый тур дистанционного этапа</vt:lpstr>
    </vt:vector>
  </TitlesOfParts>
  <Company>ГОУ ДОД ЦДООШ</Company>
  <LinksUpToDate>false</LinksUpToDate>
  <CharactersWithSpaces>7177</CharactersWithSpaces>
  <SharedDoc>false</SharedDoc>
  <HLinks>
    <vt:vector size="6" baseType="variant">
      <vt:variant>
        <vt:i4>3801171</vt:i4>
      </vt:variant>
      <vt:variant>
        <vt:i4>0</vt:i4>
      </vt:variant>
      <vt:variant>
        <vt:i4>0</vt:i4>
      </vt:variant>
      <vt:variant>
        <vt:i4>5</vt:i4>
      </vt:variant>
      <vt:variant>
        <vt:lpwstr>mailto:tur2euler@google.com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тур дистанционного этапа</dc:title>
  <dc:creator>Igor S. Rubanov</dc:creator>
  <cp:lastModifiedBy>PR</cp:lastModifiedBy>
  <cp:revision>15</cp:revision>
  <dcterms:created xsi:type="dcterms:W3CDTF">2022-10-31T09:44:00Z</dcterms:created>
  <dcterms:modified xsi:type="dcterms:W3CDTF">2022-11-25T11:15:00Z</dcterms:modified>
</cp:coreProperties>
</file>