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46E2" w14:textId="526C54F9" w:rsidR="00A60237" w:rsidRPr="00307FBB" w:rsidRDefault="00A60237" w:rsidP="00A60237">
      <w:pPr>
        <w:pStyle w:val="a3"/>
        <w:spacing w:before="0" w:beforeAutospacing="0" w:after="0"/>
        <w:ind w:left="283" w:right="283"/>
        <w:jc w:val="center"/>
        <w:rPr>
          <w:b/>
          <w:bCs/>
          <w:sz w:val="32"/>
          <w:szCs w:val="32"/>
          <w:lang w:val="kk-KZ"/>
        </w:rPr>
      </w:pPr>
      <w:r w:rsidRPr="00307FBB">
        <w:rPr>
          <w:b/>
          <w:bCs/>
          <w:sz w:val="32"/>
          <w:szCs w:val="32"/>
          <w:lang w:val="kk-KZ"/>
        </w:rPr>
        <w:t xml:space="preserve">Леонард </w:t>
      </w:r>
      <w:proofErr w:type="spellStart"/>
      <w:r w:rsidRPr="00307FBB">
        <w:rPr>
          <w:b/>
          <w:bCs/>
          <w:sz w:val="32"/>
          <w:szCs w:val="32"/>
          <w:lang w:val="kk-KZ"/>
        </w:rPr>
        <w:t>Эйлер</w:t>
      </w:r>
      <w:proofErr w:type="spellEnd"/>
      <w:r w:rsidRPr="00307FBB">
        <w:rPr>
          <w:b/>
          <w:bCs/>
          <w:sz w:val="32"/>
          <w:szCs w:val="32"/>
          <w:lang w:val="kk-KZ"/>
        </w:rPr>
        <w:t xml:space="preserve"> атындағы XVII олимп</w:t>
      </w:r>
      <w:r w:rsidR="00307FBB" w:rsidRPr="00307FBB">
        <w:rPr>
          <w:b/>
          <w:bCs/>
          <w:sz w:val="32"/>
          <w:szCs w:val="32"/>
          <w:lang w:val="kk-KZ"/>
        </w:rPr>
        <w:t xml:space="preserve">иаданың </w:t>
      </w:r>
      <w:proofErr w:type="spellStart"/>
      <w:r w:rsidR="00307FBB" w:rsidRPr="00307FBB">
        <w:rPr>
          <w:b/>
          <w:bCs/>
          <w:sz w:val="32"/>
          <w:szCs w:val="32"/>
          <w:lang w:val="kk-KZ"/>
        </w:rPr>
        <w:t>дистанционды</w:t>
      </w:r>
      <w:proofErr w:type="spellEnd"/>
      <w:r w:rsidR="00307FBB" w:rsidRPr="00307FBB">
        <w:rPr>
          <w:b/>
          <w:bCs/>
          <w:sz w:val="32"/>
          <w:szCs w:val="32"/>
          <w:lang w:val="kk-KZ"/>
        </w:rPr>
        <w:t xml:space="preserve"> кезеңінің 2</w:t>
      </w:r>
      <w:r w:rsidRPr="00307FBB">
        <w:rPr>
          <w:b/>
          <w:bCs/>
          <w:sz w:val="32"/>
          <w:szCs w:val="32"/>
          <w:lang w:val="kk-KZ"/>
        </w:rPr>
        <w:t>-ші туры</w:t>
      </w:r>
    </w:p>
    <w:p w14:paraId="0024DC53" w14:textId="76023A80" w:rsidR="006477FD" w:rsidRPr="00307FBB" w:rsidRDefault="006477FD" w:rsidP="006477FD">
      <w:pPr>
        <w:spacing w:before="240"/>
        <w:rPr>
          <w:sz w:val="32"/>
          <w:szCs w:val="32"/>
          <w:lang w:val="kk-KZ"/>
        </w:rPr>
      </w:pPr>
      <w:r w:rsidRPr="00307FBB">
        <w:rPr>
          <w:b/>
          <w:sz w:val="32"/>
          <w:szCs w:val="32"/>
          <w:lang w:val="kk-KZ"/>
        </w:rPr>
        <w:t>1.</w:t>
      </w:r>
      <w:r w:rsidRPr="00307FBB">
        <w:rPr>
          <w:sz w:val="32"/>
          <w:szCs w:val="32"/>
          <w:lang w:val="kk-KZ"/>
        </w:rPr>
        <w:t> </w:t>
      </w:r>
      <w:r w:rsidR="00307FBB">
        <w:rPr>
          <w:sz w:val="32"/>
          <w:szCs w:val="32"/>
          <w:lang w:val="kk-KZ"/>
        </w:rPr>
        <w:t xml:space="preserve">Бүгін менің және менің қарындасымның туған күні. Біздің жастарымыздың қосындысы 26-ға тең. </w:t>
      </w:r>
      <w:r w:rsidR="009749A6">
        <w:rPr>
          <w:sz w:val="32"/>
          <w:szCs w:val="32"/>
          <w:lang w:val="kk-KZ"/>
        </w:rPr>
        <w:t xml:space="preserve">Екеуміздің жастарымыздың қосындысы менің </w:t>
      </w:r>
      <w:r w:rsidR="005B1ECE">
        <w:rPr>
          <w:sz w:val="32"/>
          <w:szCs w:val="32"/>
          <w:lang w:val="kk-KZ"/>
        </w:rPr>
        <w:t xml:space="preserve">қазіргі </w:t>
      </w:r>
      <w:r w:rsidR="009749A6">
        <w:rPr>
          <w:sz w:val="32"/>
          <w:szCs w:val="32"/>
          <w:lang w:val="kk-KZ"/>
        </w:rPr>
        <w:t xml:space="preserve">жасымнан 5 есе артық болған кездегі менің жасым </w:t>
      </w:r>
      <w:r w:rsidR="005B1ECE">
        <w:rPr>
          <w:sz w:val="32"/>
          <w:szCs w:val="32"/>
          <w:lang w:val="kk-KZ"/>
        </w:rPr>
        <w:t>қазіргі</w:t>
      </w:r>
      <w:r w:rsidR="009749A6">
        <w:rPr>
          <w:sz w:val="32"/>
          <w:szCs w:val="32"/>
          <w:lang w:val="kk-KZ"/>
        </w:rPr>
        <w:t xml:space="preserve"> кездегі қарындасымның жасынан 3 есе артық. </w:t>
      </w:r>
      <w:r w:rsidR="005B1ECE">
        <w:rPr>
          <w:sz w:val="32"/>
          <w:szCs w:val="32"/>
          <w:lang w:val="kk-KZ"/>
        </w:rPr>
        <w:t>Қазір қарындасымның жасы нешеде</w:t>
      </w:r>
      <w:r w:rsidR="00307FBB" w:rsidRPr="00307FBB">
        <w:rPr>
          <w:sz w:val="32"/>
          <w:szCs w:val="32"/>
          <w:lang w:val="kk-KZ"/>
        </w:rPr>
        <w:t>?</w:t>
      </w:r>
    </w:p>
    <w:p w14:paraId="21250A3C" w14:textId="50B99B85" w:rsidR="006477FD" w:rsidRPr="00307FBB" w:rsidRDefault="006477FD" w:rsidP="006477FD">
      <w:pPr>
        <w:spacing w:before="240"/>
        <w:rPr>
          <w:sz w:val="32"/>
          <w:szCs w:val="32"/>
          <w:lang w:val="kk-KZ"/>
        </w:rPr>
      </w:pPr>
      <w:r w:rsidRPr="00307FBB">
        <w:rPr>
          <w:b/>
          <w:sz w:val="32"/>
          <w:szCs w:val="32"/>
          <w:lang w:val="kk-KZ"/>
        </w:rPr>
        <w:t>2.</w:t>
      </w:r>
      <w:r w:rsidRPr="00307FBB">
        <w:rPr>
          <w:sz w:val="32"/>
          <w:szCs w:val="32"/>
          <w:lang w:val="kk-KZ"/>
        </w:rPr>
        <w:t> </w:t>
      </w:r>
      <w:proofErr w:type="spellStart"/>
      <w:r w:rsidR="00307FBB">
        <w:rPr>
          <w:sz w:val="32"/>
          <w:szCs w:val="32"/>
          <w:lang w:val="kk-KZ"/>
        </w:rPr>
        <w:t>Теңбүйірлі</w:t>
      </w:r>
      <w:proofErr w:type="spellEnd"/>
      <w:r w:rsidR="00307FBB">
        <w:rPr>
          <w:sz w:val="32"/>
          <w:szCs w:val="32"/>
          <w:lang w:val="kk-KZ"/>
        </w:rPr>
        <w:t xml:space="preserve"> емес үшбұрыштың биссектрисалары </w:t>
      </w:r>
      <w:r w:rsidR="00307FBB" w:rsidRPr="00307FBB">
        <w:rPr>
          <w:i/>
          <w:sz w:val="32"/>
          <w:szCs w:val="32"/>
          <w:lang w:val="kk-KZ"/>
        </w:rPr>
        <w:t>I</w:t>
      </w:r>
      <w:r w:rsidR="00307FBB">
        <w:rPr>
          <w:sz w:val="32"/>
          <w:szCs w:val="32"/>
          <w:lang w:val="kk-KZ"/>
        </w:rPr>
        <w:t xml:space="preserve"> нүктесінде қиылысады. </w:t>
      </w:r>
      <w:r w:rsidR="00307FBB" w:rsidRPr="00307FBB">
        <w:rPr>
          <w:sz w:val="32"/>
          <w:szCs w:val="32"/>
          <w:lang w:val="kk-KZ"/>
        </w:rPr>
        <w:t xml:space="preserve"> </w:t>
      </w:r>
      <w:r w:rsidR="00307FBB" w:rsidRPr="00307FBB">
        <w:rPr>
          <w:i/>
          <w:sz w:val="32"/>
          <w:szCs w:val="32"/>
          <w:lang w:val="kk-KZ"/>
        </w:rPr>
        <w:t>I</w:t>
      </w:r>
      <w:r w:rsidR="00307FBB" w:rsidRPr="00307FBB">
        <w:rPr>
          <w:sz w:val="32"/>
          <w:szCs w:val="32"/>
          <w:lang w:val="kk-KZ"/>
        </w:rPr>
        <w:t xml:space="preserve"> </w:t>
      </w:r>
      <w:r w:rsidR="00307FBB">
        <w:rPr>
          <w:sz w:val="32"/>
          <w:szCs w:val="32"/>
          <w:lang w:val="kk-KZ"/>
        </w:rPr>
        <w:t>нүктесінен үшбұрыштың әр төбесіне дейінгі қашықтық үшбұрыштың ортаңғы қабырғасының ұзындығынан кіші екенін дәлелдеңіз.</w:t>
      </w:r>
    </w:p>
    <w:p w14:paraId="25066E7A" w14:textId="7303145B" w:rsidR="006477FD" w:rsidRPr="00307FBB" w:rsidRDefault="006477FD" w:rsidP="006477FD">
      <w:pPr>
        <w:spacing w:before="240"/>
        <w:rPr>
          <w:sz w:val="32"/>
          <w:szCs w:val="32"/>
          <w:lang w:val="kk-KZ"/>
        </w:rPr>
      </w:pPr>
      <w:r w:rsidRPr="00307FBB">
        <w:rPr>
          <w:b/>
          <w:sz w:val="32"/>
          <w:szCs w:val="32"/>
          <w:lang w:val="kk-KZ"/>
        </w:rPr>
        <w:t>3.</w:t>
      </w:r>
      <w:r w:rsidRPr="00307FBB">
        <w:rPr>
          <w:sz w:val="32"/>
          <w:szCs w:val="32"/>
          <w:lang w:val="kk-KZ"/>
        </w:rPr>
        <w:t> </w:t>
      </w:r>
      <w:r w:rsidR="007D3977">
        <w:rPr>
          <w:sz w:val="32"/>
          <w:szCs w:val="32"/>
          <w:lang w:val="kk-KZ"/>
        </w:rPr>
        <w:t xml:space="preserve">Бастапқыда </w:t>
      </w:r>
      <w:r w:rsidR="007D3977" w:rsidRPr="00393A2C">
        <w:rPr>
          <w:spacing w:val="-2"/>
          <w:sz w:val="32"/>
          <w:szCs w:val="32"/>
          <w:lang w:val="kk-KZ"/>
        </w:rPr>
        <w:t>8</w:t>
      </w:r>
      <w:r w:rsidR="007D3977" w:rsidRPr="007D3977">
        <w:rPr>
          <w:spacing w:val="-2"/>
          <w:sz w:val="32"/>
          <w:szCs w:val="32"/>
        </w:rPr>
        <w:sym w:font="Symbol" w:char="F0B4"/>
      </w:r>
      <w:r w:rsidR="007D3977">
        <w:rPr>
          <w:sz w:val="32"/>
          <w:szCs w:val="32"/>
          <w:lang w:val="kk-KZ"/>
        </w:rPr>
        <w:t>8 ш</w:t>
      </w:r>
      <w:r w:rsidR="009749A6">
        <w:rPr>
          <w:sz w:val="32"/>
          <w:szCs w:val="32"/>
          <w:lang w:val="kk-KZ"/>
        </w:rPr>
        <w:t xml:space="preserve">ахмат тақтасының әр ұяшығында 0 саны </w:t>
      </w:r>
      <w:r w:rsidR="007D3977">
        <w:rPr>
          <w:sz w:val="32"/>
          <w:szCs w:val="32"/>
          <w:lang w:val="kk-KZ"/>
        </w:rPr>
        <w:t>жазылған</w:t>
      </w:r>
      <w:r w:rsidR="009749A6">
        <w:rPr>
          <w:sz w:val="32"/>
          <w:szCs w:val="32"/>
          <w:lang w:val="kk-KZ"/>
        </w:rPr>
        <w:t>.</w:t>
      </w:r>
      <w:r w:rsidR="00307FBB" w:rsidRPr="00307FBB">
        <w:rPr>
          <w:sz w:val="32"/>
          <w:szCs w:val="32"/>
          <w:lang w:val="kk-KZ"/>
        </w:rPr>
        <w:t xml:space="preserve"> </w:t>
      </w:r>
      <w:proofErr w:type="spellStart"/>
      <w:r w:rsidR="00307FBB" w:rsidRPr="00307FBB">
        <w:rPr>
          <w:sz w:val="32"/>
          <w:szCs w:val="32"/>
          <w:lang w:val="kk-KZ"/>
        </w:rPr>
        <w:t>Петя</w:t>
      </w:r>
      <w:proofErr w:type="spellEnd"/>
      <w:r w:rsidR="00307FBB" w:rsidRPr="00307FBB">
        <w:rPr>
          <w:sz w:val="32"/>
          <w:szCs w:val="32"/>
          <w:lang w:val="kk-KZ"/>
        </w:rPr>
        <w:t xml:space="preserve"> </w:t>
      </w:r>
      <w:r w:rsidR="009749A6">
        <w:rPr>
          <w:sz w:val="32"/>
          <w:szCs w:val="32"/>
          <w:lang w:val="kk-KZ"/>
        </w:rPr>
        <w:t xml:space="preserve">мен </w:t>
      </w:r>
      <w:proofErr w:type="spellStart"/>
      <w:r w:rsidR="00307FBB" w:rsidRPr="00307FBB">
        <w:rPr>
          <w:sz w:val="32"/>
          <w:szCs w:val="32"/>
          <w:lang w:val="kk-KZ"/>
        </w:rPr>
        <w:t>Вася</w:t>
      </w:r>
      <w:proofErr w:type="spellEnd"/>
      <w:r w:rsidR="009749A6">
        <w:rPr>
          <w:sz w:val="32"/>
          <w:szCs w:val="32"/>
          <w:lang w:val="kk-KZ"/>
        </w:rPr>
        <w:t xml:space="preserve"> ойын ойнауда.</w:t>
      </w:r>
      <w:r w:rsidR="00307FBB" w:rsidRPr="00307FBB">
        <w:rPr>
          <w:sz w:val="32"/>
          <w:szCs w:val="32"/>
          <w:lang w:val="kk-KZ"/>
        </w:rPr>
        <w:t xml:space="preserve"> </w:t>
      </w:r>
      <w:r w:rsidR="009749A6">
        <w:rPr>
          <w:sz w:val="32"/>
          <w:szCs w:val="32"/>
          <w:lang w:val="kk-KZ"/>
        </w:rPr>
        <w:t>Олар кезектесіп жүреді, жүрісті</w:t>
      </w:r>
      <w:r w:rsidR="00307FBB" w:rsidRPr="00307FBB">
        <w:rPr>
          <w:sz w:val="32"/>
          <w:szCs w:val="32"/>
          <w:lang w:val="kk-KZ"/>
        </w:rPr>
        <w:t xml:space="preserve"> </w:t>
      </w:r>
      <w:proofErr w:type="spellStart"/>
      <w:r w:rsidR="00307FBB" w:rsidRPr="00307FBB">
        <w:rPr>
          <w:sz w:val="32"/>
          <w:szCs w:val="32"/>
          <w:lang w:val="kk-KZ"/>
        </w:rPr>
        <w:t>Петя</w:t>
      </w:r>
      <w:proofErr w:type="spellEnd"/>
      <w:r w:rsidR="009749A6">
        <w:rPr>
          <w:sz w:val="32"/>
          <w:szCs w:val="32"/>
          <w:lang w:val="kk-KZ"/>
        </w:rPr>
        <w:t xml:space="preserve"> бастайды</w:t>
      </w:r>
      <w:r w:rsidR="00307FBB" w:rsidRPr="00307FBB">
        <w:rPr>
          <w:sz w:val="32"/>
          <w:szCs w:val="32"/>
          <w:lang w:val="kk-KZ"/>
        </w:rPr>
        <w:t xml:space="preserve">. </w:t>
      </w:r>
      <w:proofErr w:type="spellStart"/>
      <w:r w:rsidR="009749A6">
        <w:rPr>
          <w:sz w:val="32"/>
          <w:szCs w:val="32"/>
          <w:lang w:val="kk-KZ"/>
        </w:rPr>
        <w:t>Петя</w:t>
      </w:r>
      <w:proofErr w:type="spellEnd"/>
      <w:r w:rsidR="009749A6">
        <w:rPr>
          <w:sz w:val="32"/>
          <w:szCs w:val="32"/>
          <w:lang w:val="kk-KZ"/>
        </w:rPr>
        <w:t xml:space="preserve"> өз жүрісінде төрт ұяшықтан құралған қандай да</w:t>
      </w:r>
      <w:r w:rsidR="007D3977">
        <w:rPr>
          <w:sz w:val="32"/>
          <w:szCs w:val="32"/>
          <w:lang w:val="kk-KZ"/>
        </w:rPr>
        <w:t xml:space="preserve"> бір</w:t>
      </w:r>
      <w:r w:rsidR="009749A6">
        <w:rPr>
          <w:sz w:val="32"/>
          <w:szCs w:val="32"/>
          <w:lang w:val="kk-KZ"/>
        </w:rPr>
        <w:t xml:space="preserve"> шаршыны таңдап, осы шаршыдағы әр санға өзінің қалауынша 0-ді немесе 1-ді қосады</w:t>
      </w:r>
      <w:r w:rsidR="00393A2C">
        <w:rPr>
          <w:sz w:val="32"/>
          <w:szCs w:val="32"/>
          <w:lang w:val="kk-KZ"/>
        </w:rPr>
        <w:t xml:space="preserve"> (төрт санның </w:t>
      </w:r>
      <w:proofErr w:type="spellStart"/>
      <w:r w:rsidR="00393A2C">
        <w:rPr>
          <w:sz w:val="32"/>
          <w:szCs w:val="32"/>
          <w:lang w:val="kk-KZ"/>
        </w:rPr>
        <w:t>әрқайсысына</w:t>
      </w:r>
      <w:proofErr w:type="spellEnd"/>
      <w:r w:rsidR="00393A2C">
        <w:rPr>
          <w:sz w:val="32"/>
          <w:szCs w:val="32"/>
          <w:lang w:val="kk-KZ"/>
        </w:rPr>
        <w:t xml:space="preserve"> 0-ді немесе 1-ді қосу таңдауы жеке-жеке жүреді)</w:t>
      </w:r>
      <w:bookmarkStart w:id="0" w:name="_GoBack"/>
      <w:bookmarkEnd w:id="0"/>
      <w:r w:rsidR="009749A6">
        <w:rPr>
          <w:sz w:val="32"/>
          <w:szCs w:val="32"/>
          <w:lang w:val="kk-KZ"/>
        </w:rPr>
        <w:t xml:space="preserve">. </w:t>
      </w:r>
      <w:proofErr w:type="spellStart"/>
      <w:r w:rsidR="00307FBB" w:rsidRPr="00307FBB">
        <w:rPr>
          <w:sz w:val="32"/>
          <w:szCs w:val="32"/>
          <w:lang w:val="kk-KZ"/>
        </w:rPr>
        <w:t>Вася</w:t>
      </w:r>
      <w:proofErr w:type="spellEnd"/>
      <w:r w:rsidR="009749A6">
        <w:rPr>
          <w:sz w:val="32"/>
          <w:szCs w:val="32"/>
          <w:lang w:val="kk-KZ"/>
        </w:rPr>
        <w:t xml:space="preserve"> өз жүрісінде қандай бір ұяшықты таңдап, </w:t>
      </w:r>
      <w:r w:rsidR="00C836C2">
        <w:rPr>
          <w:sz w:val="32"/>
          <w:szCs w:val="32"/>
          <w:lang w:val="kk-KZ"/>
        </w:rPr>
        <w:t>сол ұяшықтағы санға өзінің қалауынша 0-ді немесе 1-ді қосады.</w:t>
      </w:r>
      <w:r w:rsidR="00307FBB" w:rsidRPr="00307FBB">
        <w:rPr>
          <w:sz w:val="32"/>
          <w:szCs w:val="32"/>
          <w:lang w:val="kk-KZ"/>
        </w:rPr>
        <w:t xml:space="preserve"> </w:t>
      </w:r>
      <w:proofErr w:type="spellStart"/>
      <w:r w:rsidR="00307FBB" w:rsidRPr="00307FBB">
        <w:rPr>
          <w:sz w:val="32"/>
          <w:szCs w:val="32"/>
          <w:lang w:val="kk-KZ"/>
        </w:rPr>
        <w:t>Петя</w:t>
      </w:r>
      <w:proofErr w:type="spellEnd"/>
      <w:r w:rsidR="00307FBB" w:rsidRPr="00307FBB">
        <w:rPr>
          <w:sz w:val="32"/>
          <w:szCs w:val="32"/>
          <w:lang w:val="kk-KZ"/>
        </w:rPr>
        <w:t xml:space="preserve"> </w:t>
      </w:r>
      <w:r w:rsidR="00C836C2">
        <w:rPr>
          <w:sz w:val="32"/>
          <w:szCs w:val="32"/>
          <w:lang w:val="kk-KZ"/>
        </w:rPr>
        <w:t>2024-жүрістен кейін</w:t>
      </w:r>
      <w:r w:rsidR="00307FBB" w:rsidRPr="00307FBB">
        <w:rPr>
          <w:sz w:val="32"/>
          <w:szCs w:val="32"/>
          <w:lang w:val="kk-KZ"/>
        </w:rPr>
        <w:t xml:space="preserve"> (</w:t>
      </w:r>
      <w:r w:rsidR="00C836C2">
        <w:rPr>
          <w:sz w:val="32"/>
          <w:szCs w:val="32"/>
          <w:lang w:val="kk-KZ"/>
        </w:rPr>
        <w:t>яғни әр бала</w:t>
      </w:r>
      <w:r w:rsidR="00307FBB" w:rsidRPr="00307FBB">
        <w:rPr>
          <w:sz w:val="32"/>
          <w:szCs w:val="32"/>
          <w:lang w:val="kk-KZ"/>
        </w:rPr>
        <w:t xml:space="preserve"> 1012 </w:t>
      </w:r>
      <w:r w:rsidR="007D3977">
        <w:rPr>
          <w:sz w:val="32"/>
          <w:szCs w:val="32"/>
          <w:lang w:val="kk-KZ"/>
        </w:rPr>
        <w:t xml:space="preserve">рет </w:t>
      </w:r>
      <w:r w:rsidR="00C836C2">
        <w:rPr>
          <w:sz w:val="32"/>
          <w:szCs w:val="32"/>
          <w:lang w:val="kk-KZ"/>
        </w:rPr>
        <w:t>жүргеннен кейін</w:t>
      </w:r>
      <w:r w:rsidR="00307FBB" w:rsidRPr="00307FBB">
        <w:rPr>
          <w:sz w:val="32"/>
          <w:szCs w:val="32"/>
          <w:lang w:val="kk-KZ"/>
        </w:rPr>
        <w:t xml:space="preserve">) </w:t>
      </w:r>
      <w:r w:rsidR="00C836C2">
        <w:rPr>
          <w:sz w:val="32"/>
          <w:szCs w:val="32"/>
          <w:lang w:val="kk-KZ"/>
        </w:rPr>
        <w:t xml:space="preserve">тақтада таң сандар барынша көп болғанын қалайды. </w:t>
      </w:r>
      <w:proofErr w:type="spellStart"/>
      <w:r w:rsidR="00C836C2">
        <w:rPr>
          <w:sz w:val="32"/>
          <w:szCs w:val="32"/>
          <w:lang w:val="kk-KZ"/>
        </w:rPr>
        <w:t>Васяның</w:t>
      </w:r>
      <w:proofErr w:type="spellEnd"/>
      <w:r w:rsidR="00C836C2">
        <w:rPr>
          <w:sz w:val="32"/>
          <w:szCs w:val="32"/>
          <w:lang w:val="kk-KZ"/>
        </w:rPr>
        <w:t xml:space="preserve"> жүрісіне қарамастан </w:t>
      </w:r>
      <w:proofErr w:type="spellStart"/>
      <w:r w:rsidR="00C836C2">
        <w:rPr>
          <w:sz w:val="32"/>
          <w:szCs w:val="32"/>
          <w:lang w:val="kk-KZ"/>
        </w:rPr>
        <w:t>Петя</w:t>
      </w:r>
      <w:proofErr w:type="spellEnd"/>
      <w:r w:rsidR="00C836C2">
        <w:rPr>
          <w:sz w:val="32"/>
          <w:szCs w:val="32"/>
          <w:lang w:val="kk-KZ"/>
        </w:rPr>
        <w:t xml:space="preserve"> ең көп дегенде неше тақ сан болғанын қамтымасыз ете алады?</w:t>
      </w:r>
    </w:p>
    <w:p w14:paraId="19A0C6CB" w14:textId="77777777" w:rsidR="00307FBB" w:rsidRDefault="006477FD" w:rsidP="006477FD">
      <w:pPr>
        <w:spacing w:before="240"/>
        <w:rPr>
          <w:sz w:val="32"/>
          <w:szCs w:val="32"/>
          <w:lang w:val="kk-KZ"/>
        </w:rPr>
      </w:pPr>
      <w:r w:rsidRPr="00307FBB">
        <w:rPr>
          <w:b/>
          <w:sz w:val="32"/>
          <w:szCs w:val="32"/>
          <w:lang w:val="kk-KZ"/>
        </w:rPr>
        <w:t>4.</w:t>
      </w:r>
      <w:r w:rsidR="00307FBB" w:rsidRPr="00307FBB">
        <w:rPr>
          <w:lang w:val="kk-KZ"/>
        </w:rPr>
        <w:t xml:space="preserve"> </w:t>
      </w:r>
      <w:r w:rsidR="00307FBB">
        <w:rPr>
          <w:sz w:val="32"/>
          <w:szCs w:val="32"/>
          <w:lang w:val="kk-KZ"/>
        </w:rPr>
        <w:t xml:space="preserve">Бүтін </w:t>
      </w:r>
      <w:r w:rsidR="00307FBB" w:rsidRPr="00307FBB">
        <w:rPr>
          <w:i/>
          <w:sz w:val="32"/>
          <w:szCs w:val="32"/>
          <w:lang w:val="kk-KZ"/>
        </w:rPr>
        <w:t>x</w:t>
      </w:r>
      <w:r w:rsidR="00307FBB" w:rsidRPr="00307FBB">
        <w:rPr>
          <w:sz w:val="32"/>
          <w:szCs w:val="32"/>
          <w:lang w:val="kk-KZ"/>
        </w:rPr>
        <w:t xml:space="preserve">, </w:t>
      </w:r>
      <w:r w:rsidR="00307FBB" w:rsidRPr="00307FBB">
        <w:rPr>
          <w:i/>
          <w:sz w:val="32"/>
          <w:szCs w:val="32"/>
          <w:lang w:val="kk-KZ"/>
        </w:rPr>
        <w:t>y</w:t>
      </w:r>
      <w:r w:rsidR="00307FBB" w:rsidRPr="00307FBB">
        <w:rPr>
          <w:sz w:val="32"/>
          <w:szCs w:val="32"/>
          <w:lang w:val="kk-KZ"/>
        </w:rPr>
        <w:t xml:space="preserve">, </w:t>
      </w:r>
      <w:r w:rsidR="00307FBB" w:rsidRPr="00307FBB">
        <w:rPr>
          <w:i/>
          <w:sz w:val="32"/>
          <w:szCs w:val="32"/>
          <w:lang w:val="kk-KZ"/>
        </w:rPr>
        <w:t>z</w:t>
      </w:r>
      <w:r w:rsidR="00307FBB" w:rsidRPr="00307FBB">
        <w:rPr>
          <w:sz w:val="32"/>
          <w:szCs w:val="32"/>
          <w:lang w:val="kk-KZ"/>
        </w:rPr>
        <w:t xml:space="preserve">, </w:t>
      </w:r>
      <w:r w:rsidR="00307FBB" w:rsidRPr="00307FBB">
        <w:rPr>
          <w:i/>
          <w:sz w:val="32"/>
          <w:szCs w:val="32"/>
          <w:lang w:val="kk-KZ"/>
        </w:rPr>
        <w:t>t</w:t>
      </w:r>
      <w:r w:rsidR="00307FBB" w:rsidRPr="00307FBB">
        <w:rPr>
          <w:sz w:val="32"/>
          <w:szCs w:val="32"/>
          <w:lang w:val="kk-KZ"/>
        </w:rPr>
        <w:t xml:space="preserve"> </w:t>
      </w:r>
      <w:r w:rsidR="00307FBB">
        <w:rPr>
          <w:sz w:val="32"/>
          <w:szCs w:val="32"/>
          <w:lang w:val="kk-KZ"/>
        </w:rPr>
        <w:t>сандары үшін</w:t>
      </w:r>
      <w:r w:rsidR="00307FBB" w:rsidRPr="00307FBB">
        <w:rPr>
          <w:sz w:val="32"/>
          <w:szCs w:val="32"/>
          <w:lang w:val="kk-KZ"/>
        </w:rPr>
        <w:t xml:space="preserve"> </w:t>
      </w:r>
      <w:proofErr w:type="spellStart"/>
      <w:r w:rsidR="00307FBB" w:rsidRPr="00307FBB">
        <w:rPr>
          <w:i/>
          <w:sz w:val="32"/>
          <w:szCs w:val="32"/>
          <w:lang w:val="kk-KZ"/>
        </w:rPr>
        <w:t>x</w:t>
      </w:r>
      <w:r w:rsidR="00307FBB" w:rsidRPr="00307FBB">
        <w:rPr>
          <w:sz w:val="32"/>
          <w:szCs w:val="32"/>
          <w:lang w:val="kk-KZ"/>
        </w:rPr>
        <w:t>+</w:t>
      </w:r>
      <w:r w:rsidR="00307FBB" w:rsidRPr="00307FBB">
        <w:rPr>
          <w:i/>
          <w:sz w:val="32"/>
          <w:szCs w:val="32"/>
          <w:lang w:val="kk-KZ"/>
        </w:rPr>
        <w:t>y</w:t>
      </w:r>
      <w:r w:rsidR="00307FBB" w:rsidRPr="00307FBB">
        <w:rPr>
          <w:sz w:val="32"/>
          <w:szCs w:val="32"/>
          <w:lang w:val="kk-KZ"/>
        </w:rPr>
        <w:t>+</w:t>
      </w:r>
      <w:r w:rsidR="00307FBB" w:rsidRPr="00307FBB">
        <w:rPr>
          <w:i/>
          <w:sz w:val="32"/>
          <w:szCs w:val="32"/>
          <w:lang w:val="kk-KZ"/>
        </w:rPr>
        <w:t>z</w:t>
      </w:r>
      <w:r w:rsidR="00307FBB" w:rsidRPr="00307FBB">
        <w:rPr>
          <w:sz w:val="32"/>
          <w:szCs w:val="32"/>
          <w:lang w:val="kk-KZ"/>
        </w:rPr>
        <w:t>+</w:t>
      </w:r>
      <w:r w:rsidR="00307FBB" w:rsidRPr="00307FBB">
        <w:rPr>
          <w:i/>
          <w:sz w:val="32"/>
          <w:szCs w:val="32"/>
          <w:lang w:val="kk-KZ"/>
        </w:rPr>
        <w:t>t</w:t>
      </w:r>
      <w:proofErr w:type="spellEnd"/>
      <w:r w:rsidR="00307FBB" w:rsidRPr="00307FBB">
        <w:rPr>
          <w:sz w:val="32"/>
          <w:szCs w:val="32"/>
          <w:lang w:val="kk-KZ"/>
        </w:rPr>
        <w:t xml:space="preserve"> = 0</w:t>
      </w:r>
      <w:r w:rsidR="00307FBB">
        <w:rPr>
          <w:sz w:val="32"/>
          <w:szCs w:val="32"/>
          <w:lang w:val="kk-KZ"/>
        </w:rPr>
        <w:t xml:space="preserve"> теңдігі орындалады</w:t>
      </w:r>
      <w:r w:rsidR="00307FBB" w:rsidRPr="00307FBB">
        <w:rPr>
          <w:sz w:val="32"/>
          <w:szCs w:val="32"/>
          <w:lang w:val="kk-KZ"/>
        </w:rPr>
        <w:t xml:space="preserve">. </w:t>
      </w:r>
      <w:r w:rsidR="00307FBB">
        <w:rPr>
          <w:sz w:val="32"/>
          <w:szCs w:val="32"/>
          <w:lang w:val="kk-KZ"/>
        </w:rPr>
        <w:tab/>
      </w:r>
    </w:p>
    <w:p w14:paraId="6AF6FE8F" w14:textId="77777777" w:rsidR="00307FBB" w:rsidRDefault="00307FBB" w:rsidP="00307FBB">
      <w:pPr>
        <w:spacing w:before="240"/>
        <w:jc w:val="center"/>
        <w:rPr>
          <w:sz w:val="32"/>
          <w:szCs w:val="32"/>
          <w:lang w:val="kk-KZ"/>
        </w:rPr>
      </w:pPr>
      <w:r w:rsidRPr="00307FBB">
        <w:rPr>
          <w:sz w:val="32"/>
          <w:szCs w:val="32"/>
          <w:lang w:val="kk-KZ"/>
        </w:rPr>
        <w:t>(</w:t>
      </w:r>
      <w:proofErr w:type="spellStart"/>
      <w:r w:rsidRPr="00307FBB">
        <w:rPr>
          <w:i/>
          <w:sz w:val="32"/>
          <w:szCs w:val="32"/>
          <w:lang w:val="kk-KZ"/>
        </w:rPr>
        <w:t>xy</w:t>
      </w:r>
      <w:proofErr w:type="spellEnd"/>
      <w:r w:rsidRPr="00307FBB">
        <w:rPr>
          <w:sz w:val="32"/>
          <w:szCs w:val="32"/>
          <w:lang w:val="kk-KZ"/>
        </w:rPr>
        <w:t>–</w:t>
      </w:r>
      <w:proofErr w:type="spellStart"/>
      <w:r w:rsidRPr="00307FBB">
        <w:rPr>
          <w:i/>
          <w:sz w:val="32"/>
          <w:szCs w:val="32"/>
          <w:lang w:val="kk-KZ"/>
        </w:rPr>
        <w:t>zt</w:t>
      </w:r>
      <w:proofErr w:type="spellEnd"/>
      <w:r w:rsidRPr="00307FBB">
        <w:rPr>
          <w:sz w:val="32"/>
          <w:szCs w:val="32"/>
          <w:lang w:val="kk-KZ"/>
        </w:rPr>
        <w:t>)(</w:t>
      </w:r>
      <w:proofErr w:type="spellStart"/>
      <w:r w:rsidRPr="00307FBB">
        <w:rPr>
          <w:i/>
          <w:sz w:val="32"/>
          <w:szCs w:val="32"/>
          <w:lang w:val="kk-KZ"/>
        </w:rPr>
        <w:t>xz</w:t>
      </w:r>
      <w:proofErr w:type="spellEnd"/>
      <w:r w:rsidRPr="00307FBB">
        <w:rPr>
          <w:sz w:val="32"/>
          <w:szCs w:val="32"/>
          <w:lang w:val="kk-KZ"/>
        </w:rPr>
        <w:t>–</w:t>
      </w:r>
      <w:proofErr w:type="spellStart"/>
      <w:r w:rsidRPr="00307FBB">
        <w:rPr>
          <w:i/>
          <w:sz w:val="32"/>
          <w:szCs w:val="32"/>
          <w:lang w:val="kk-KZ"/>
        </w:rPr>
        <w:t>yt</w:t>
      </w:r>
      <w:proofErr w:type="spellEnd"/>
      <w:r w:rsidRPr="00307FBB">
        <w:rPr>
          <w:sz w:val="32"/>
          <w:szCs w:val="32"/>
          <w:lang w:val="kk-KZ"/>
        </w:rPr>
        <w:t>)(</w:t>
      </w:r>
      <w:proofErr w:type="spellStart"/>
      <w:r w:rsidRPr="00307FBB">
        <w:rPr>
          <w:i/>
          <w:sz w:val="32"/>
          <w:szCs w:val="32"/>
          <w:lang w:val="kk-KZ"/>
        </w:rPr>
        <w:t>yz</w:t>
      </w:r>
      <w:proofErr w:type="spellEnd"/>
      <w:r w:rsidRPr="00307FBB">
        <w:rPr>
          <w:sz w:val="32"/>
          <w:szCs w:val="32"/>
          <w:lang w:val="kk-KZ"/>
        </w:rPr>
        <w:t>–</w:t>
      </w:r>
      <w:proofErr w:type="spellStart"/>
      <w:r w:rsidRPr="00307FBB">
        <w:rPr>
          <w:i/>
          <w:sz w:val="32"/>
          <w:szCs w:val="32"/>
          <w:lang w:val="kk-KZ"/>
        </w:rPr>
        <w:t>xt</w:t>
      </w:r>
      <w:proofErr w:type="spellEnd"/>
      <w:r w:rsidRPr="00307FBB">
        <w:rPr>
          <w:sz w:val="32"/>
          <w:szCs w:val="32"/>
          <w:lang w:val="kk-KZ"/>
        </w:rPr>
        <w:t>)</w:t>
      </w:r>
    </w:p>
    <w:p w14:paraId="02C8F58C" w14:textId="40B2E960" w:rsidR="006477FD" w:rsidRPr="00307FBB" w:rsidRDefault="00307FBB" w:rsidP="006477FD">
      <w:pPr>
        <w:spacing w:before="24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өрнегі 10000-нан аспайтын неше әртүрлі натурал мәндерді қабылдай алады?</w:t>
      </w:r>
    </w:p>
    <w:p w14:paraId="7280AA50" w14:textId="6611F14E" w:rsidR="006477FD" w:rsidRPr="00307FBB" w:rsidRDefault="006477FD" w:rsidP="006477FD">
      <w:pPr>
        <w:spacing w:before="240"/>
        <w:rPr>
          <w:sz w:val="32"/>
          <w:szCs w:val="32"/>
          <w:lang w:val="kk-KZ"/>
        </w:rPr>
      </w:pPr>
      <w:r w:rsidRPr="00307FBB">
        <w:rPr>
          <w:b/>
          <w:sz w:val="32"/>
          <w:szCs w:val="32"/>
          <w:lang w:val="kk-KZ"/>
        </w:rPr>
        <w:t>5.</w:t>
      </w:r>
      <w:r w:rsidRPr="00307FBB">
        <w:rPr>
          <w:sz w:val="32"/>
          <w:szCs w:val="32"/>
          <w:lang w:val="kk-KZ"/>
        </w:rPr>
        <w:t> </w:t>
      </w:r>
      <w:r w:rsidR="00307FBB" w:rsidRPr="00307FBB">
        <w:rPr>
          <w:sz w:val="32"/>
          <w:szCs w:val="32"/>
          <w:lang w:val="kk-KZ"/>
        </w:rPr>
        <w:t>1</w:t>
      </w:r>
      <w:r w:rsidR="00C836C2">
        <w:rPr>
          <w:sz w:val="32"/>
          <w:szCs w:val="32"/>
          <w:lang w:val="kk-KZ"/>
        </w:rPr>
        <w:t>-ден</w:t>
      </w:r>
      <w:r w:rsidR="00307FBB" w:rsidRPr="00307FBB">
        <w:rPr>
          <w:sz w:val="32"/>
          <w:szCs w:val="32"/>
          <w:lang w:val="kk-KZ"/>
        </w:rPr>
        <w:t xml:space="preserve"> 1000000</w:t>
      </w:r>
      <w:r w:rsidR="00C836C2">
        <w:rPr>
          <w:sz w:val="32"/>
          <w:szCs w:val="32"/>
          <w:lang w:val="kk-KZ"/>
        </w:rPr>
        <w:t xml:space="preserve">-ға дейінгі сандарды он оннан </w:t>
      </w:r>
      <w:r w:rsidR="00307FBB" w:rsidRPr="00307FBB">
        <w:rPr>
          <w:sz w:val="32"/>
          <w:szCs w:val="32"/>
          <w:lang w:val="kk-KZ"/>
        </w:rPr>
        <w:t>100000</w:t>
      </w:r>
      <w:r w:rsidR="00C836C2">
        <w:rPr>
          <w:sz w:val="32"/>
          <w:szCs w:val="32"/>
          <w:lang w:val="kk-KZ"/>
        </w:rPr>
        <w:t xml:space="preserve"> топқа бөлді </w:t>
      </w:r>
      <w:r w:rsidR="00307FBB" w:rsidRPr="00307FBB">
        <w:rPr>
          <w:sz w:val="32"/>
          <w:szCs w:val="32"/>
          <w:lang w:val="kk-KZ"/>
        </w:rPr>
        <w:t>(</w:t>
      </w:r>
      <w:r w:rsidR="00C836C2">
        <w:rPr>
          <w:sz w:val="32"/>
          <w:szCs w:val="32"/>
          <w:lang w:val="kk-KZ"/>
        </w:rPr>
        <w:t xml:space="preserve">яғни әр топта </w:t>
      </w:r>
      <w:r w:rsidR="00307FBB" w:rsidRPr="00307FBB">
        <w:rPr>
          <w:sz w:val="32"/>
          <w:szCs w:val="32"/>
          <w:lang w:val="kk-KZ"/>
        </w:rPr>
        <w:t>10</w:t>
      </w:r>
      <w:r w:rsidR="00307FBB" w:rsidRPr="00307FBB">
        <w:rPr>
          <w:i/>
          <w:sz w:val="32"/>
          <w:szCs w:val="32"/>
          <w:lang w:val="kk-KZ"/>
        </w:rPr>
        <w:t>a</w:t>
      </w:r>
      <w:r w:rsidR="00160F72">
        <w:rPr>
          <w:sz w:val="32"/>
          <w:szCs w:val="32"/>
          <w:lang w:val="kk-KZ"/>
        </w:rPr>
        <w:t>+1 санынан</w:t>
      </w:r>
      <w:r w:rsidR="00307FBB" w:rsidRPr="00307FBB">
        <w:rPr>
          <w:sz w:val="32"/>
          <w:szCs w:val="32"/>
          <w:lang w:val="kk-KZ"/>
        </w:rPr>
        <w:t xml:space="preserve"> 10</w:t>
      </w:r>
      <w:r w:rsidR="00307FBB" w:rsidRPr="00307FBB">
        <w:rPr>
          <w:i/>
          <w:sz w:val="32"/>
          <w:szCs w:val="32"/>
          <w:lang w:val="kk-KZ"/>
        </w:rPr>
        <w:t>a</w:t>
      </w:r>
      <w:r w:rsidR="00307FBB" w:rsidRPr="00307FBB">
        <w:rPr>
          <w:sz w:val="32"/>
          <w:szCs w:val="32"/>
          <w:lang w:val="kk-KZ"/>
        </w:rPr>
        <w:t>+10</w:t>
      </w:r>
      <w:r w:rsidR="00160F72">
        <w:rPr>
          <w:sz w:val="32"/>
          <w:szCs w:val="32"/>
          <w:lang w:val="kk-KZ"/>
        </w:rPr>
        <w:t xml:space="preserve"> </w:t>
      </w:r>
      <w:r w:rsidR="005B1ECE">
        <w:rPr>
          <w:sz w:val="32"/>
          <w:szCs w:val="32"/>
          <w:lang w:val="kk-KZ"/>
        </w:rPr>
        <w:t>санына</w:t>
      </w:r>
      <w:r w:rsidR="00160F72">
        <w:rPr>
          <w:sz w:val="32"/>
          <w:szCs w:val="32"/>
          <w:lang w:val="kk-KZ"/>
        </w:rPr>
        <w:t xml:space="preserve"> дейінгі сандар бар</w:t>
      </w:r>
      <w:r w:rsidR="00307FBB" w:rsidRPr="00307FBB">
        <w:rPr>
          <w:sz w:val="32"/>
          <w:szCs w:val="32"/>
          <w:lang w:val="kk-KZ"/>
        </w:rPr>
        <w:t>)</w:t>
      </w:r>
      <w:r w:rsidR="00160F72">
        <w:rPr>
          <w:sz w:val="32"/>
          <w:szCs w:val="32"/>
          <w:lang w:val="kk-KZ"/>
        </w:rPr>
        <w:t>. Кейін әр топтағы бір санды қызыл түске, ал екінші санды жасыл түске бояды.</w:t>
      </w:r>
      <w:r w:rsidR="00307FBB" w:rsidRPr="00307FBB">
        <w:rPr>
          <w:sz w:val="32"/>
          <w:szCs w:val="32"/>
          <w:lang w:val="kk-KZ"/>
        </w:rPr>
        <w:t xml:space="preserve"> </w:t>
      </w:r>
      <w:r w:rsidR="00160F72">
        <w:rPr>
          <w:sz w:val="32"/>
          <w:szCs w:val="32"/>
          <w:lang w:val="kk-KZ"/>
        </w:rPr>
        <w:t>Бірдей түсті сандардың қосындылары бірдей болатын бірдей мөлшерде (бірдей түсті сандардың жалпы саны 50-ден аспайтын) бірнеше қызыл және бірнеше жасыл  қызыл санды таңдап алуға болатынын дәлелдеңіз.</w:t>
      </w:r>
    </w:p>
    <w:p w14:paraId="6DB81645" w14:textId="77777777" w:rsidR="00873DBD" w:rsidRPr="00307FBB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</w:p>
    <w:p w14:paraId="5EB0C781" w14:textId="77777777" w:rsidR="00873DBD" w:rsidRPr="00307FBB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</w:p>
    <w:p w14:paraId="32E1B1B0" w14:textId="4A3B441C" w:rsidR="00873DBD" w:rsidRPr="00307FBB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  <w:r w:rsidRPr="00307FBB">
        <w:rPr>
          <w:color w:val="FF0000"/>
          <w:sz w:val="32"/>
          <w:szCs w:val="32"/>
          <w:shd w:val="clear" w:color="auto" w:fill="FFFFFF"/>
          <w:lang w:val="kk-KZ"/>
        </w:rPr>
        <w:t xml:space="preserve">Сіздің тіркеу нөміріңіз-бұл сізге олимпиадаға тіркелу кезіндегі берілген ID өтініміңіз. </w:t>
      </w:r>
    </w:p>
    <w:p w14:paraId="176A75B2" w14:textId="77777777" w:rsidR="00873DBD" w:rsidRPr="00307FBB" w:rsidRDefault="00873DBD" w:rsidP="00873DBD">
      <w:pPr>
        <w:spacing w:before="120"/>
        <w:rPr>
          <w:sz w:val="32"/>
          <w:szCs w:val="32"/>
          <w:shd w:val="clear" w:color="auto" w:fill="FFFFFF"/>
          <w:lang w:val="kk-KZ"/>
        </w:rPr>
      </w:pPr>
      <w:r w:rsidRPr="00307FBB">
        <w:rPr>
          <w:sz w:val="32"/>
          <w:szCs w:val="32"/>
          <w:shd w:val="clear" w:color="auto" w:fill="FFFFFF"/>
          <w:lang w:val="kk-KZ"/>
        </w:rPr>
        <w:t xml:space="preserve">Қатысушыларды тіркеу және жеке кабинеттерде жұмыс істеу барысында туындаған </w:t>
      </w:r>
      <w:r w:rsidRPr="00307FBB">
        <w:rPr>
          <w:i/>
          <w:sz w:val="32"/>
          <w:szCs w:val="32"/>
          <w:shd w:val="clear" w:color="auto" w:fill="FFFFFF"/>
          <w:lang w:val="kk-KZ"/>
        </w:rPr>
        <w:t>техникалық мәселелер</w:t>
      </w:r>
      <w:r w:rsidRPr="00307FBB">
        <w:rPr>
          <w:sz w:val="32"/>
          <w:szCs w:val="32"/>
          <w:shd w:val="clear" w:color="auto" w:fill="FFFFFF"/>
          <w:lang w:val="kk-KZ"/>
        </w:rPr>
        <w:t xml:space="preserve"> бойынша сұрақтарыңызды электронды </w:t>
      </w:r>
      <w:r w:rsidRPr="00307FBB">
        <w:rPr>
          <w:sz w:val="32"/>
          <w:szCs w:val="32"/>
          <w:shd w:val="clear" w:color="auto" w:fill="FFFFFF"/>
          <w:lang w:val="kk-KZ"/>
        </w:rPr>
        <w:lastRenderedPageBreak/>
        <w:t xml:space="preserve">почтаға жіберсеңіз болады: </w:t>
      </w:r>
      <w:hyperlink r:id="rId4" w:history="1">
        <w:r w:rsidRPr="00307FBB">
          <w:rPr>
            <w:rStyle w:val="a5"/>
            <w:b/>
            <w:sz w:val="32"/>
            <w:szCs w:val="32"/>
            <w:shd w:val="clear" w:color="auto" w:fill="FFFFFF"/>
            <w:lang w:val="kk-KZ"/>
          </w:rPr>
          <w:t>online@sochisirius.ru</w:t>
        </w:r>
      </w:hyperlink>
      <w:r w:rsidRPr="00307FBB">
        <w:rPr>
          <w:b/>
          <w:sz w:val="32"/>
          <w:szCs w:val="32"/>
          <w:shd w:val="clear" w:color="auto" w:fill="FFFFFF"/>
          <w:lang w:val="kk-KZ"/>
        </w:rPr>
        <w:t xml:space="preserve"> </w:t>
      </w:r>
      <w:r w:rsidRPr="00307FBB">
        <w:rPr>
          <w:sz w:val="32"/>
          <w:szCs w:val="32"/>
          <w:shd w:val="clear" w:color="auto" w:fill="FFFFFF"/>
          <w:lang w:val="kk-KZ"/>
        </w:rPr>
        <w:t xml:space="preserve">(техникалық қолдау қызметі). </w:t>
      </w:r>
      <w:r w:rsidRPr="00307FBB">
        <w:rPr>
          <w:i/>
          <w:sz w:val="32"/>
          <w:szCs w:val="32"/>
          <w:shd w:val="clear" w:color="auto" w:fill="FFFFFF"/>
          <w:lang w:val="kk-KZ"/>
        </w:rPr>
        <w:t>Тапсырмаларға қатысты</w:t>
      </w:r>
      <w:r w:rsidRPr="00307FBB">
        <w:rPr>
          <w:sz w:val="32"/>
          <w:szCs w:val="32"/>
          <w:shd w:val="clear" w:color="auto" w:fill="FFFFFF"/>
          <w:lang w:val="kk-KZ"/>
        </w:rPr>
        <w:t xml:space="preserve"> сұрақтарды </w:t>
      </w:r>
      <w:hyperlink r:id="rId5" w:history="1">
        <w:r w:rsidRPr="00307FBB">
          <w:rPr>
            <w:rStyle w:val="a5"/>
            <w:b/>
            <w:sz w:val="32"/>
            <w:szCs w:val="32"/>
            <w:shd w:val="clear" w:color="auto" w:fill="FFFFFF"/>
            <w:lang w:val="kk-KZ"/>
          </w:rPr>
          <w:t>info@matol.ru</w:t>
        </w:r>
      </w:hyperlink>
      <w:r w:rsidRPr="00307FBB">
        <w:rPr>
          <w:b/>
          <w:sz w:val="32"/>
          <w:szCs w:val="32"/>
          <w:shd w:val="clear" w:color="auto" w:fill="FFFFFF"/>
          <w:lang w:val="kk-KZ"/>
        </w:rPr>
        <w:t xml:space="preserve"> </w:t>
      </w:r>
      <w:r w:rsidRPr="00307FBB">
        <w:rPr>
          <w:sz w:val="32"/>
          <w:szCs w:val="32"/>
          <w:shd w:val="clear" w:color="auto" w:fill="FFFFFF"/>
          <w:lang w:val="kk-KZ"/>
        </w:rPr>
        <w:t xml:space="preserve">почтасына  жіберсеңіз болады. </w:t>
      </w:r>
      <w:r w:rsidRPr="00307FBB">
        <w:rPr>
          <w:b/>
          <w:color w:val="FF0000"/>
          <w:sz w:val="32"/>
          <w:szCs w:val="32"/>
          <w:shd w:val="clear" w:color="auto" w:fill="FFFFFF"/>
          <w:lang w:val="kk-KZ"/>
        </w:rPr>
        <w:t>Екі электронды почтаға да жазудың қажеті жоқ!</w:t>
      </w:r>
    </w:p>
    <w:p w14:paraId="6A31EF73" w14:textId="77777777" w:rsidR="00873DBD" w:rsidRPr="00307FBB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  <w:r w:rsidRPr="00307FBB">
        <w:rPr>
          <w:color w:val="FF0000"/>
          <w:sz w:val="32"/>
          <w:szCs w:val="32"/>
          <w:shd w:val="clear" w:color="auto" w:fill="FFFFFF"/>
          <w:lang w:val="kk-KZ"/>
        </w:rPr>
        <w:t xml:space="preserve">Тапсырмаға байланысты сұрақ қоймас бұрын, көрсетілген құжатта </w:t>
      </w:r>
      <w:hyperlink r:id="rId6" w:history="1">
        <w:r w:rsidRPr="00307FBB">
          <w:rPr>
            <w:rStyle w:val="a5"/>
            <w:sz w:val="32"/>
            <w:szCs w:val="32"/>
            <w:shd w:val="clear" w:color="auto" w:fill="FFFFFF"/>
            <w:lang w:val="kk-KZ"/>
          </w:rPr>
          <w:t>https://docs.google.com/document/d/1LQX2KGc6uSovBttJnVdSW6Is6ImXNhzQAtjEtVVF9dI/edit?usp=share_link</w:t>
        </w:r>
      </w:hyperlink>
      <w:r w:rsidRPr="00307FBB">
        <w:rPr>
          <w:color w:val="FF0000"/>
          <w:sz w:val="32"/>
          <w:szCs w:val="32"/>
          <w:shd w:val="clear" w:color="auto" w:fill="FFFFFF"/>
          <w:lang w:val="kk-KZ"/>
        </w:rPr>
        <w:t xml:space="preserve">  жауабының бар-жоғын қарап алыңыз.  </w:t>
      </w:r>
    </w:p>
    <w:p w14:paraId="18BBFB0D" w14:textId="77777777" w:rsidR="00873DBD" w:rsidRPr="00307FBB" w:rsidRDefault="00873DBD" w:rsidP="00873DBD">
      <w:pPr>
        <w:spacing w:before="120"/>
        <w:rPr>
          <w:b/>
          <w:color w:val="FF0000"/>
          <w:sz w:val="32"/>
          <w:szCs w:val="32"/>
          <w:shd w:val="clear" w:color="auto" w:fill="FFFFFF"/>
          <w:lang w:val="kk-KZ"/>
        </w:rPr>
      </w:pPr>
      <w:r w:rsidRPr="00307FBB">
        <w:rPr>
          <w:b/>
          <w:sz w:val="32"/>
          <w:szCs w:val="32"/>
          <w:shd w:val="clear" w:color="auto" w:fill="FFFFFF"/>
          <w:lang w:val="kk-KZ"/>
        </w:rPr>
        <w:t xml:space="preserve">Тапсырманы орындауға бөлінген бес сағаттың соңғы сағаты жұмысты жіберуге арналған дайындық уақыты. </w:t>
      </w:r>
      <w:r w:rsidRPr="00307FBB">
        <w:rPr>
          <w:b/>
          <w:color w:val="FF0000"/>
          <w:sz w:val="32"/>
          <w:szCs w:val="32"/>
          <w:shd w:val="clear" w:color="auto" w:fill="FFFFFF"/>
          <w:lang w:val="kk-KZ"/>
        </w:rPr>
        <w:t xml:space="preserve">Дайындықты соңғы сәтке қалдыру, сіздің жеке тәуекеліңізде: осы проблемаға байланысты туындайтын шағымдар (сканерлеуге уақыт болмады, интернет жоғалып кетті және т.б.) қарастырылмайды. </w:t>
      </w:r>
    </w:p>
    <w:p w14:paraId="7E9AE741" w14:textId="77777777" w:rsidR="00873DBD" w:rsidRPr="00307FBB" w:rsidRDefault="00873DBD" w:rsidP="00873DBD">
      <w:pPr>
        <w:spacing w:before="120"/>
        <w:rPr>
          <w:b/>
          <w:color w:val="3200EA"/>
          <w:sz w:val="32"/>
          <w:szCs w:val="32"/>
          <w:shd w:val="clear" w:color="auto" w:fill="FFFFFF"/>
          <w:lang w:val="kk-KZ"/>
        </w:rPr>
      </w:pPr>
      <w:r w:rsidRPr="00307FBB">
        <w:rPr>
          <w:b/>
          <w:color w:val="3200EA"/>
          <w:sz w:val="32"/>
          <w:szCs w:val="32"/>
          <w:shd w:val="clear" w:color="auto" w:fill="FFFFFF"/>
          <w:lang w:val="kk-KZ"/>
        </w:rPr>
        <w:t>Төмендегі көрсетілген нұсқаулықты міндетті түрде оқып шығыңыз!</w:t>
      </w:r>
    </w:p>
    <w:p w14:paraId="17A69809" w14:textId="77777777" w:rsidR="00873DBD" w:rsidRPr="00307FBB" w:rsidRDefault="00873DBD" w:rsidP="00873DBD">
      <w:pPr>
        <w:spacing w:before="240"/>
        <w:jc w:val="center"/>
        <w:rPr>
          <w:b/>
          <w:sz w:val="32"/>
          <w:lang w:val="kk-KZ"/>
        </w:rPr>
      </w:pPr>
      <w:r w:rsidRPr="00307FBB">
        <w:rPr>
          <w:b/>
          <w:sz w:val="32"/>
          <w:lang w:val="kk-KZ"/>
        </w:rPr>
        <w:t>НҰСҚАУЛЫҚ</w:t>
      </w:r>
    </w:p>
    <w:p w14:paraId="6D2348A4" w14:textId="77777777" w:rsidR="00873DBD" w:rsidRPr="00307FBB" w:rsidRDefault="00873DBD" w:rsidP="00873DBD">
      <w:pPr>
        <w:spacing w:before="240"/>
        <w:rPr>
          <w:b/>
          <w:sz w:val="32"/>
          <w:lang w:val="kk-KZ"/>
        </w:rPr>
      </w:pPr>
      <w:r w:rsidRPr="00307FBB">
        <w:rPr>
          <w:b/>
          <w:sz w:val="32"/>
          <w:lang w:val="kk-KZ"/>
        </w:rPr>
        <w:t xml:space="preserve">1. </w:t>
      </w:r>
      <w:r w:rsidRPr="00307FBB">
        <w:rPr>
          <w:sz w:val="32"/>
          <w:lang w:val="kk-KZ"/>
        </w:rPr>
        <w:t xml:space="preserve">Олимпиадаға тіркелген қатысушылардың жұмыстары ғана қарастырылады. Егер Сіз әлі тіркелмеген болсаңыз, нұсқаулыққа сәйкес тіркеуден өтіңіз: https://matol.ru/files/euler-registration-2024.pdf. </w:t>
      </w:r>
      <w:r w:rsidRPr="00307FBB">
        <w:rPr>
          <w:b/>
          <w:sz w:val="32"/>
          <w:lang w:val="kk-KZ"/>
        </w:rPr>
        <w:t>Өткен жылы Олимпиадаға қатысқандар қайта тіркелуі керек, былтырғы тіркеу жарамсыз!</w:t>
      </w:r>
    </w:p>
    <w:p w14:paraId="7DA69E55" w14:textId="77777777" w:rsidR="00873DBD" w:rsidRPr="00307FBB" w:rsidRDefault="00873DBD" w:rsidP="00873DBD">
      <w:pPr>
        <w:spacing w:before="240"/>
        <w:rPr>
          <w:b/>
          <w:sz w:val="32"/>
          <w:lang w:val="kk-KZ"/>
        </w:rPr>
      </w:pPr>
      <w:r w:rsidRPr="00307FBB">
        <w:rPr>
          <w:sz w:val="32"/>
          <w:lang w:val="kk-KZ"/>
        </w:rPr>
        <w:t xml:space="preserve">Берілген </w:t>
      </w:r>
      <w:proofErr w:type="spellStart"/>
      <w:r w:rsidRPr="00307FBB">
        <w:rPr>
          <w:sz w:val="32"/>
          <w:lang w:val="kk-KZ"/>
        </w:rPr>
        <w:t>өтінім</w:t>
      </w:r>
      <w:proofErr w:type="spellEnd"/>
      <w:r w:rsidRPr="00307FBB">
        <w:rPr>
          <w:sz w:val="32"/>
          <w:lang w:val="kk-KZ"/>
        </w:rPr>
        <w:t xml:space="preserve"> олимпиаданың барлық кезеңдері мен этаптарына жарамды, олардың </w:t>
      </w:r>
      <w:proofErr w:type="spellStart"/>
      <w:r w:rsidRPr="00307FBB">
        <w:rPr>
          <w:sz w:val="32"/>
          <w:lang w:val="kk-KZ"/>
        </w:rPr>
        <w:t>әрқайсысына</w:t>
      </w:r>
      <w:proofErr w:type="spellEnd"/>
      <w:r w:rsidRPr="00307FBB">
        <w:rPr>
          <w:sz w:val="32"/>
          <w:lang w:val="kk-KZ"/>
        </w:rPr>
        <w:t xml:space="preserve"> жеке тіркелудің қажеті жоқ. </w:t>
      </w:r>
      <w:r w:rsidRPr="00307FBB">
        <w:rPr>
          <w:b/>
          <w:sz w:val="32"/>
          <w:lang w:val="kk-KZ"/>
        </w:rPr>
        <w:t>Қайта тіркелу қажет емес, ол ұйымдастырушыларға және сізге қолайсыздықтар туғызуы мүмкін.</w:t>
      </w:r>
    </w:p>
    <w:p w14:paraId="7C150C4D" w14:textId="77777777" w:rsidR="00873DBD" w:rsidRPr="00307FBB" w:rsidRDefault="00873DBD" w:rsidP="00873DBD">
      <w:pPr>
        <w:spacing w:before="240"/>
        <w:rPr>
          <w:sz w:val="32"/>
          <w:lang w:val="kk-KZ"/>
        </w:rPr>
      </w:pPr>
      <w:r w:rsidRPr="00307FBB">
        <w:rPr>
          <w:sz w:val="32"/>
          <w:lang w:val="kk-KZ"/>
        </w:rPr>
        <w:t xml:space="preserve">2. Олимпиадалық тапсырмаларды  өз бетінше орындау керек. Бұл ережені бұзушылар олимпиадаға қатысудан шеттетілуі мүмкін: өткен Олимпиада кезінде жұмыстарды орындау барысында ақылдасу  мен шешімдерді интернеттен көшіргендері үшін 400-ден астам қатысушы шеттетілді. Олимпиада туралы Ереженің 3.3-тармағы негізінде тапсырма бөгде адамның көмегімен орындалған жағдайда </w:t>
      </w:r>
      <w:r w:rsidRPr="00307FBB">
        <w:rPr>
          <w:i/>
          <w:sz w:val="32"/>
          <w:lang w:val="kk-KZ"/>
        </w:rPr>
        <w:t>көшіргендер де, көшіруге бергендер  де</w:t>
      </w:r>
      <w:r w:rsidRPr="00307FBB">
        <w:rPr>
          <w:sz w:val="32"/>
          <w:lang w:val="kk-KZ"/>
        </w:rPr>
        <w:t xml:space="preserve"> шеттетіледі. </w:t>
      </w:r>
    </w:p>
    <w:p w14:paraId="4E85D5B1" w14:textId="77777777" w:rsidR="00873DBD" w:rsidRPr="00307FBB" w:rsidRDefault="00873DBD" w:rsidP="00873DBD">
      <w:pPr>
        <w:spacing w:before="240"/>
        <w:rPr>
          <w:sz w:val="32"/>
          <w:lang w:val="kk-KZ"/>
        </w:rPr>
      </w:pPr>
      <w:r w:rsidRPr="00307FBB">
        <w:rPr>
          <w:sz w:val="32"/>
          <w:lang w:val="kk-KZ"/>
        </w:rPr>
        <w:t>3. Ресей оқушылары тапсырмаларды орыс тілінде орындайды. Олимпиаданың Ұлттық ұйымдастыру комитеттері бар шет елдердің оқушылары тапсырмаларды өз мемлекеттік тілінде немесе  Ұлттық ұйымдастыру комитетінде өзгеде ережелер орнатылмаса, орыс тілінде орындайды.</w:t>
      </w:r>
    </w:p>
    <w:p w14:paraId="7F63BA8B" w14:textId="77777777" w:rsidR="00873DBD" w:rsidRPr="00307FBB" w:rsidRDefault="00873DBD" w:rsidP="00873DBD">
      <w:pPr>
        <w:spacing w:before="240"/>
        <w:rPr>
          <w:sz w:val="32"/>
          <w:lang w:val="kk-KZ"/>
        </w:rPr>
      </w:pPr>
      <w:r w:rsidRPr="00307FBB">
        <w:rPr>
          <w:sz w:val="32"/>
          <w:lang w:val="kk-KZ"/>
        </w:rPr>
        <w:lastRenderedPageBreak/>
        <w:t>4. Орындалған тапсырма төменде көрсетілген ережелерді сақтай отырып, кезеңнің аяқталу уақыты  көрсетілген кестедегі уақыттан кешіктірілмей  тексеруге жүктелуі тиіс.</w:t>
      </w:r>
    </w:p>
    <w:p w14:paraId="2FF85F22" w14:textId="77777777" w:rsidR="00873DBD" w:rsidRPr="00307FBB" w:rsidRDefault="00873DBD" w:rsidP="00873DBD">
      <w:pPr>
        <w:spacing w:before="240"/>
        <w:rPr>
          <w:b/>
          <w:sz w:val="32"/>
          <w:lang w:val="kk-KZ"/>
        </w:rPr>
      </w:pPr>
      <w:r w:rsidRPr="00307FBB">
        <w:rPr>
          <w:b/>
          <w:sz w:val="32"/>
          <w:lang w:val="kk-KZ"/>
        </w:rPr>
        <w:t>5. Жұмысты жөнелтуге дайындау.</w:t>
      </w:r>
    </w:p>
    <w:p w14:paraId="66665FE9" w14:textId="77777777" w:rsidR="00873DBD" w:rsidRPr="00307FBB" w:rsidRDefault="00873DBD" w:rsidP="00873DBD">
      <w:pPr>
        <w:spacing w:before="240"/>
        <w:rPr>
          <w:b/>
          <w:sz w:val="32"/>
          <w:lang w:val="kk-KZ"/>
        </w:rPr>
      </w:pPr>
      <w:r w:rsidRPr="00307FBB">
        <w:rPr>
          <w:b/>
          <w:sz w:val="32"/>
          <w:lang w:val="kk-KZ"/>
        </w:rPr>
        <w:t>5.1.</w:t>
      </w:r>
      <w:r w:rsidRPr="00307FBB">
        <w:rPr>
          <w:sz w:val="32"/>
          <w:lang w:val="kk-KZ"/>
        </w:rPr>
        <w:t xml:space="preserve"> </w:t>
      </w:r>
      <w:r w:rsidRPr="00307FBB">
        <w:rPr>
          <w:b/>
          <w:sz w:val="32"/>
          <w:lang w:val="kk-KZ"/>
        </w:rPr>
        <w:t>Жұмыстың басында орындаушының аты-жөні, ID өтінімі, қала (ауыл) және мектебі көрсетілуі керек.</w:t>
      </w:r>
      <w:r w:rsidRPr="00307FBB">
        <w:rPr>
          <w:sz w:val="32"/>
          <w:lang w:val="kk-KZ"/>
        </w:rPr>
        <w:t xml:space="preserve"> Тапсырмалардың шарттарын жұмысқа қайта жазудың </w:t>
      </w:r>
      <w:r w:rsidRPr="00307FBB">
        <w:rPr>
          <w:b/>
          <w:sz w:val="32"/>
          <w:lang w:val="kk-KZ"/>
        </w:rPr>
        <w:t>қажеті жоқ.</w:t>
      </w:r>
    </w:p>
    <w:p w14:paraId="007A4F35" w14:textId="77777777" w:rsidR="00873DBD" w:rsidRPr="00307FBB" w:rsidRDefault="00873DBD" w:rsidP="00873DBD">
      <w:pPr>
        <w:spacing w:before="240"/>
        <w:rPr>
          <w:sz w:val="32"/>
          <w:lang w:val="kk-KZ"/>
        </w:rPr>
      </w:pPr>
      <w:r w:rsidRPr="00307FBB">
        <w:rPr>
          <w:sz w:val="32"/>
          <w:lang w:val="kk-KZ"/>
        </w:rPr>
        <w:t xml:space="preserve">5.2. Егер олимпиадалық жұмыс қағазда орындалса, онда парақтарды сканерлеу немесе суретке түсіру керек. Сканерлеу дұрысырақ болады: фотосуреттердің сапасы әдетте төмен. </w:t>
      </w:r>
      <w:r w:rsidRPr="00307FBB">
        <w:rPr>
          <w:b/>
          <w:sz w:val="32"/>
          <w:lang w:val="kk-KZ"/>
        </w:rPr>
        <w:t xml:space="preserve">Жұмыс парақтарын көлденеңінен немесе төңкеріп сканерлеуге немесе суретке түсіруге болмайды. </w:t>
      </w:r>
      <w:r w:rsidRPr="00307FBB">
        <w:rPr>
          <w:sz w:val="32"/>
          <w:lang w:val="kk-KZ"/>
        </w:rPr>
        <w:t xml:space="preserve">Барлық </w:t>
      </w:r>
      <w:proofErr w:type="spellStart"/>
      <w:r w:rsidRPr="00307FBB">
        <w:rPr>
          <w:sz w:val="32"/>
          <w:lang w:val="kk-KZ"/>
        </w:rPr>
        <w:t>скандардың</w:t>
      </w:r>
      <w:proofErr w:type="spellEnd"/>
      <w:r w:rsidRPr="00307FBB">
        <w:rPr>
          <w:sz w:val="32"/>
          <w:lang w:val="kk-KZ"/>
        </w:rPr>
        <w:t xml:space="preserve">/фотосуреттердің дұрыс көрсетілгенін және жақсы оқылатынын тексеріңіз. Қажет болған жағдайда, тиісті беттерді қайта </w:t>
      </w:r>
      <w:proofErr w:type="spellStart"/>
      <w:r w:rsidRPr="00307FBB">
        <w:rPr>
          <w:sz w:val="32"/>
          <w:lang w:val="kk-KZ"/>
        </w:rPr>
        <w:t>сканерлеңіз</w:t>
      </w:r>
      <w:proofErr w:type="spellEnd"/>
      <w:r w:rsidRPr="00307FBB">
        <w:rPr>
          <w:sz w:val="32"/>
          <w:lang w:val="kk-KZ"/>
        </w:rPr>
        <w:t xml:space="preserve"> немесе суретке түсіріңіз.</w:t>
      </w:r>
    </w:p>
    <w:p w14:paraId="6F3D4465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5.3. Барлық файлдарды 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форматына ауыстырыңыз. Мұны, мысалы, </w:t>
      </w:r>
      <w:hyperlink r:id="rId7" w:history="1">
        <w:r w:rsidRPr="00307FBB">
          <w:rPr>
            <w:rStyle w:val="a5"/>
            <w:sz w:val="32"/>
            <w:szCs w:val="32"/>
            <w:lang w:val="kk-KZ"/>
          </w:rPr>
          <w:t>https://tools.pdf24.org/ru/pdf-converter</w:t>
        </w:r>
      </w:hyperlink>
      <w:r w:rsidRPr="00307FBB">
        <w:rPr>
          <w:rStyle w:val="a8"/>
          <w:sz w:val="32"/>
          <w:szCs w:val="32"/>
          <w:lang w:val="kk-KZ"/>
        </w:rPr>
        <w:t xml:space="preserve"> сайтында жасауға болады. Егер сіз мәтіндік редакторда жұмыс жасасаңыз, онда сіз файлды бірден "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түрінде сақтау", "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форматында басып шығару" немесе олардың аналогтары арқылы 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форматта сақтай аласыз. </w:t>
      </w:r>
    </w:p>
    <w:p w14:paraId="1C75D3FA" w14:textId="77777777" w:rsidR="00873DBD" w:rsidRPr="00307FBB" w:rsidRDefault="00873DBD" w:rsidP="00873DBD">
      <w:pPr>
        <w:spacing w:before="120" w:line="252" w:lineRule="auto"/>
        <w:rPr>
          <w:rStyle w:val="a8"/>
          <w:b/>
          <w:color w:val="FF0000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5.4. 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файлдарын дұрыс тәртіппен бір файлға жинаңыз (мысалы, </w:t>
      </w:r>
      <w:hyperlink r:id="rId8" w:history="1">
        <w:r w:rsidRPr="00307FBB">
          <w:rPr>
            <w:rStyle w:val="a5"/>
            <w:sz w:val="32"/>
            <w:szCs w:val="32"/>
            <w:lang w:val="kk-KZ"/>
          </w:rPr>
          <w:t>https://www.ilovepdf.com/ru/merge_pdf</w:t>
        </w:r>
      </w:hyperlink>
      <w:r w:rsidRPr="00307FBB">
        <w:rPr>
          <w:rStyle w:val="a8"/>
          <w:sz w:val="32"/>
          <w:szCs w:val="32"/>
          <w:lang w:val="kk-KZ"/>
        </w:rPr>
        <w:t xml:space="preserve"> </w:t>
      </w:r>
      <w:r w:rsidRPr="00307FBB">
        <w:rPr>
          <w:rStyle w:val="a8"/>
          <w:color w:val="FF0000"/>
          <w:sz w:val="32"/>
          <w:szCs w:val="32"/>
          <w:lang w:val="kk-KZ"/>
        </w:rPr>
        <w:t>сайтты</w:t>
      </w:r>
      <w:r w:rsidRPr="00307FBB">
        <w:rPr>
          <w:rStyle w:val="a8"/>
          <w:sz w:val="32"/>
          <w:szCs w:val="32"/>
          <w:lang w:val="kk-KZ"/>
        </w:rPr>
        <w:t xml:space="preserve"> арқылы басқа форматтағы файлдарды 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форматына ауыстыра аласыз). </w:t>
      </w:r>
      <w:r w:rsidRPr="00307FBB">
        <w:rPr>
          <w:rStyle w:val="a8"/>
          <w:b/>
          <w:color w:val="FF0000"/>
          <w:sz w:val="32"/>
          <w:szCs w:val="32"/>
          <w:lang w:val="kk-KZ"/>
        </w:rPr>
        <w:t xml:space="preserve">Жұмыс тек </w:t>
      </w:r>
      <w:proofErr w:type="spellStart"/>
      <w:r w:rsidRPr="00307FBB">
        <w:rPr>
          <w:rStyle w:val="a8"/>
          <w:b/>
          <w:color w:val="FF0000"/>
          <w:sz w:val="32"/>
          <w:szCs w:val="32"/>
          <w:u w:val="single"/>
          <w:lang w:val="kk-KZ"/>
        </w:rPr>
        <w:t>pdf</w:t>
      </w:r>
      <w:proofErr w:type="spellEnd"/>
      <w:r w:rsidRPr="00307FBB">
        <w:rPr>
          <w:rStyle w:val="a8"/>
          <w:b/>
          <w:color w:val="FF0000"/>
          <w:sz w:val="32"/>
          <w:szCs w:val="32"/>
          <w:u w:val="single"/>
          <w:lang w:val="kk-KZ"/>
        </w:rPr>
        <w:t xml:space="preserve"> форматындағы</w:t>
      </w:r>
      <w:r w:rsidRPr="00307FBB">
        <w:rPr>
          <w:rStyle w:val="a8"/>
          <w:b/>
          <w:color w:val="FF0000"/>
          <w:sz w:val="32"/>
          <w:szCs w:val="32"/>
          <w:lang w:val="kk-KZ"/>
        </w:rPr>
        <w:t xml:space="preserve"> </w:t>
      </w:r>
      <w:r w:rsidRPr="00307FBB">
        <w:rPr>
          <w:rStyle w:val="a8"/>
          <w:b/>
          <w:color w:val="FF0000"/>
          <w:sz w:val="32"/>
          <w:szCs w:val="32"/>
          <w:u w:val="single"/>
          <w:lang w:val="kk-KZ"/>
        </w:rPr>
        <w:t>бір ғана</w:t>
      </w:r>
      <w:r w:rsidRPr="00307FBB">
        <w:rPr>
          <w:rStyle w:val="a8"/>
          <w:b/>
          <w:color w:val="FF0000"/>
          <w:sz w:val="32"/>
          <w:szCs w:val="32"/>
          <w:lang w:val="kk-KZ"/>
        </w:rPr>
        <w:t xml:space="preserve"> файл түрінде қабылданады!</w:t>
      </w:r>
    </w:p>
    <w:p w14:paraId="6F51D171" w14:textId="77777777" w:rsidR="00873DBD" w:rsidRPr="00307FBB" w:rsidRDefault="00873DBD" w:rsidP="00873DBD">
      <w:pPr>
        <w:spacing w:before="120" w:line="252" w:lineRule="auto"/>
        <w:rPr>
          <w:rStyle w:val="a8"/>
          <w:b/>
          <w:sz w:val="32"/>
          <w:szCs w:val="32"/>
          <w:lang w:val="kk-KZ"/>
        </w:rPr>
      </w:pPr>
      <w:r w:rsidRPr="00307FBB">
        <w:rPr>
          <w:rStyle w:val="a8"/>
          <w:b/>
          <w:sz w:val="32"/>
          <w:szCs w:val="32"/>
          <w:lang w:val="kk-KZ"/>
        </w:rPr>
        <w:t>6. Жеке кабинетте тексеруге жұмысты жүктеу.</w:t>
      </w:r>
    </w:p>
    <w:p w14:paraId="30DCE206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6.1. </w:t>
      </w:r>
      <w:proofErr w:type="spellStart"/>
      <w:r w:rsidRPr="00307FBB">
        <w:rPr>
          <w:rStyle w:val="a8"/>
          <w:sz w:val="32"/>
          <w:szCs w:val="32"/>
          <w:lang w:val="kk-KZ"/>
        </w:rPr>
        <w:t>Эйлер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атындағы олимпиадаға қатысу өтініміңізге кіріңіз: тіркеу жүйесі жіберген хаттағы сілтемесі бойынша немесе </w:t>
      </w:r>
      <w:proofErr w:type="spellStart"/>
      <w:r w:rsidRPr="00307FBB">
        <w:rPr>
          <w:rStyle w:val="a8"/>
          <w:color w:val="3200EA"/>
          <w:sz w:val="32"/>
          <w:szCs w:val="32"/>
          <w:u w:val="single"/>
          <w:lang w:val="kk-KZ"/>
        </w:rPr>
        <w:t>my.sirius.online</w:t>
      </w:r>
      <w:proofErr w:type="spellEnd"/>
      <w:r w:rsidRPr="00307FBB">
        <w:rPr>
          <w:rStyle w:val="a8"/>
          <w:color w:val="3200EA"/>
          <w:sz w:val="32"/>
          <w:szCs w:val="32"/>
          <w:lang w:val="kk-KZ"/>
        </w:rPr>
        <w:t xml:space="preserve">  </w:t>
      </w:r>
      <w:proofErr w:type="spellStart"/>
      <w:r w:rsidRPr="00307FBB">
        <w:rPr>
          <w:rStyle w:val="a8"/>
          <w:sz w:val="32"/>
          <w:szCs w:val="32"/>
          <w:lang w:val="kk-KZ"/>
        </w:rPr>
        <w:t>парақшасындағы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өзіңіздің логин мен </w:t>
      </w:r>
      <w:proofErr w:type="spellStart"/>
      <w:r w:rsidRPr="00307FBB">
        <w:rPr>
          <w:rStyle w:val="a8"/>
          <w:sz w:val="32"/>
          <w:szCs w:val="32"/>
          <w:lang w:val="kk-KZ"/>
        </w:rPr>
        <w:t>пароліңіз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арқылы жеке кабинетіңізге,  ал кабинетте-өтінімге өту арқылы.</w:t>
      </w:r>
    </w:p>
    <w:p w14:paraId="24D7D154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noProof/>
          <w:lang w:val="en-US" w:eastAsia="en-US"/>
        </w:rPr>
        <w:drawing>
          <wp:inline distT="0" distB="0" distL="0" distR="0" wp14:anchorId="511C6688" wp14:editId="49965CCD">
            <wp:extent cx="6296660" cy="811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624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296660" cy="8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527E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>6.2. Кезең өтетін күні өтінімде тиісті кезеңнің жұмысын тапсыруға арналған бөлім пайда болады. 1 кезеңнің жұмысын тапсыру осылай жүзеге асады:</w:t>
      </w:r>
    </w:p>
    <w:p w14:paraId="6A17707B" w14:textId="77777777" w:rsidR="00873DBD" w:rsidRPr="00307FBB" w:rsidRDefault="00873DBD" w:rsidP="00873DBD">
      <w:pPr>
        <w:rPr>
          <w:rStyle w:val="a8"/>
          <w:sz w:val="32"/>
          <w:szCs w:val="32"/>
          <w:lang w:val="kk-KZ"/>
        </w:rPr>
      </w:pPr>
      <w:r w:rsidRPr="00307FBB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287305CE" wp14:editId="5FB287CD">
                <wp:simplePos x="0" y="0"/>
                <wp:positionH relativeFrom="column">
                  <wp:posOffset>1187244</wp:posOffset>
                </wp:positionH>
                <wp:positionV relativeFrom="paragraph">
                  <wp:posOffset>3892838</wp:posOffset>
                </wp:positionV>
                <wp:extent cx="914400" cy="257175"/>
                <wp:effectExtent l="0" t="0" r="0" b="0"/>
                <wp:wrapNone/>
                <wp:docPr id="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14400" cy="25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958FE" id="Прямая соединительная линия 2" o:spid="_x0000_s1026" style="position:absolute;flip:x y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93.5pt,306.5pt" to="165.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" filled="t" strokecolor="red" strokeweight="1.0583mm">
                <v:stroke endarrow="open"/>
              </v:line>
            </w:pict>
          </mc:Fallback>
        </mc:AlternateContent>
      </w:r>
      <w:r w:rsidRPr="00307FBB">
        <w:rPr>
          <w:noProof/>
          <w:lang w:val="en-US" w:eastAsia="en-US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5F10A6C0" wp14:editId="1CDA0771">
                <wp:simplePos x="0" y="0"/>
                <wp:positionH relativeFrom="column">
                  <wp:posOffset>4948260</wp:posOffset>
                </wp:positionH>
                <wp:positionV relativeFrom="paragraph">
                  <wp:posOffset>313800</wp:posOffset>
                </wp:positionV>
                <wp:extent cx="104775" cy="606373"/>
                <wp:effectExtent l="19050" t="19050" r="19050" b="1905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774" cy="60637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AA0A7" id="Прямая соединительная линия 2" o:spid="_x0000_s1026" style="position:absolute;flip:y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389.65pt,24.7pt" to="397.9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" filled="t" strokecolor="red" strokeweight="1.0583mm">
                <v:stroke endarrow="open"/>
              </v:line>
            </w:pict>
          </mc:Fallback>
        </mc:AlternateContent>
      </w:r>
      <w:r w:rsidRPr="00307FBB">
        <w:rPr>
          <w:noProof/>
          <w:lang w:val="en-US" w:eastAsia="en-US"/>
        </w:rPr>
        <w:drawing>
          <wp:inline distT="0" distB="0" distL="0" distR="0" wp14:anchorId="735C3EE8" wp14:editId="34E647B6">
            <wp:extent cx="6296587" cy="4251367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5881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302790" cy="42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0E2E" w14:textId="77777777" w:rsidR="00873DBD" w:rsidRPr="00307FBB" w:rsidRDefault="00873DBD" w:rsidP="00873DBD">
      <w:pPr>
        <w:rPr>
          <w:lang w:val="kk-KZ"/>
        </w:rPr>
      </w:pPr>
    </w:p>
    <w:p w14:paraId="4783B8FA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>6.3. Аяқталған жұмысты тапсыру үшін "</w:t>
      </w:r>
      <w:proofErr w:type="spellStart"/>
      <w:r w:rsidRPr="00307FBB">
        <w:rPr>
          <w:rStyle w:val="a8"/>
          <w:sz w:val="32"/>
          <w:szCs w:val="32"/>
          <w:lang w:val="kk-KZ"/>
        </w:rPr>
        <w:t>Сдать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</w:t>
      </w:r>
      <w:proofErr w:type="spellStart"/>
      <w:r w:rsidRPr="00307FBB">
        <w:rPr>
          <w:rStyle w:val="a8"/>
          <w:sz w:val="32"/>
          <w:szCs w:val="32"/>
          <w:lang w:val="kk-KZ"/>
        </w:rPr>
        <w:t>работу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" батырмасына өтіңіз. Ашылған формаға орындалған жұмысты енгізіңіз. </w:t>
      </w:r>
    </w:p>
    <w:p w14:paraId="235C267D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>Егер сіз жұмысты тапсыру батырмасын көрмей тұрсаңыз, жүйеге тіркелгеніңізге көз жеткізіңіз, ол үшін жоғарғы оң жақ бұрышта  пайдаланушының тегі мен аты көрініп тұруы керек.</w:t>
      </w:r>
    </w:p>
    <w:p w14:paraId="213D50D2" w14:textId="77777777" w:rsidR="00873DBD" w:rsidRPr="00307FBB" w:rsidRDefault="00873DBD" w:rsidP="00873DBD">
      <w:pPr>
        <w:spacing w:before="120" w:line="252" w:lineRule="auto"/>
        <w:rPr>
          <w:lang w:val="kk-KZ"/>
        </w:rPr>
      </w:pPr>
      <w:r w:rsidRPr="00307FBB">
        <w:rPr>
          <w:noProof/>
          <w:lang w:val="en-US" w:eastAsia="en-US"/>
        </w:rPr>
        <w:lastRenderedPageBreak/>
        <w:drawing>
          <wp:inline distT="0" distB="0" distL="0" distR="0" wp14:anchorId="0159EDA8" wp14:editId="71FF0604">
            <wp:extent cx="6296660" cy="43249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47124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296660" cy="43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7FBB">
        <w:rPr>
          <w:noProof/>
          <w:lang w:val="en-US" w:eastAsia="en-US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5F96CC4D" wp14:editId="37288D4D">
                <wp:simplePos x="0" y="0"/>
                <wp:positionH relativeFrom="column">
                  <wp:posOffset>3548085</wp:posOffset>
                </wp:positionH>
                <wp:positionV relativeFrom="paragraph">
                  <wp:posOffset>2535770</wp:posOffset>
                </wp:positionV>
                <wp:extent cx="914400" cy="257175"/>
                <wp:effectExtent l="12700" t="12700" r="12700" b="12700"/>
                <wp:wrapNone/>
                <wp:docPr id="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14400" cy="25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E9F0" id="Прямая соединительная линия 2" o:spid="_x0000_s1026" style="position:absolute;flip:x y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79.4pt,199.65pt" to="351.4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" filled="t" strokecolor="red" strokeweight="1.0583mm">
                <v:stroke endarrow="open"/>
              </v:line>
            </w:pict>
          </mc:Fallback>
        </mc:AlternateContent>
      </w:r>
    </w:p>
    <w:p w14:paraId="48523FBC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</w:p>
    <w:p w14:paraId="1663F906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6.4. </w:t>
      </w:r>
      <w:r w:rsidRPr="00307FBB">
        <w:rPr>
          <w:sz w:val="32"/>
          <w:szCs w:val="32"/>
          <w:lang w:val="kk-KZ"/>
        </w:rPr>
        <w:t xml:space="preserve">Жұмысты жүктеңіз немесе тіркелген файлмен форма </w:t>
      </w:r>
      <w:proofErr w:type="spellStart"/>
      <w:r w:rsidRPr="00307FBB">
        <w:rPr>
          <w:sz w:val="32"/>
          <w:szCs w:val="32"/>
          <w:lang w:val="kk-KZ"/>
        </w:rPr>
        <w:t>черновигін</w:t>
      </w:r>
      <w:proofErr w:type="spellEnd"/>
      <w:r w:rsidRPr="00307FBB">
        <w:rPr>
          <w:sz w:val="32"/>
          <w:szCs w:val="32"/>
          <w:lang w:val="kk-KZ"/>
        </w:rPr>
        <w:t xml:space="preserve"> сақтаңыз. Жұмысты тапсырғаннан кейін файлды ауыстыру мүмкін болмайтынын ескеріңіз.</w:t>
      </w:r>
      <w:r w:rsidRPr="00307FBB">
        <w:rPr>
          <w:rStyle w:val="a8"/>
          <w:sz w:val="32"/>
          <w:szCs w:val="32"/>
          <w:lang w:val="kk-KZ"/>
        </w:rPr>
        <w:t xml:space="preserve"> </w:t>
      </w:r>
    </w:p>
    <w:p w14:paraId="145519F9" w14:textId="77777777" w:rsidR="00873DBD" w:rsidRPr="00307FBB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6.5. </w:t>
      </w:r>
      <w:r w:rsidRPr="00307FBB">
        <w:rPr>
          <w:sz w:val="32"/>
          <w:szCs w:val="32"/>
          <w:lang w:val="kk-KZ"/>
        </w:rPr>
        <w:t xml:space="preserve">Жұмыс жүктеу формасына өтуден кейін, сол жерде көрсетілген нұсқаулыққа сәйкес жұмысты жүктеңіз. </w:t>
      </w:r>
      <w:proofErr w:type="spellStart"/>
      <w:r w:rsidRPr="00307FBB">
        <w:rPr>
          <w:sz w:val="32"/>
          <w:szCs w:val="32"/>
          <w:lang w:val="kk-KZ"/>
        </w:rPr>
        <w:t>pdf</w:t>
      </w:r>
      <w:proofErr w:type="spellEnd"/>
      <w:r w:rsidRPr="00307FBB">
        <w:rPr>
          <w:sz w:val="32"/>
          <w:szCs w:val="32"/>
          <w:lang w:val="kk-KZ"/>
        </w:rPr>
        <w:t xml:space="preserve"> форматында бір ғана құжатты жүктеуге болады. </w:t>
      </w:r>
    </w:p>
    <w:p w14:paraId="1FD2212D" w14:textId="77777777" w:rsidR="00873DBD" w:rsidRPr="00307FBB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 w:rsidRPr="00307FBB">
        <w:rPr>
          <w:sz w:val="32"/>
          <w:szCs w:val="32"/>
          <w:lang w:val="kk-KZ"/>
        </w:rPr>
        <w:t xml:space="preserve">Жүктелген файлдың көлемі 10 МБ-тан аспауы керек. Графикалық файлдың көлемін графикалық редактор арқылы, түсті файлдарды қара-ақ түстіге </w:t>
      </w:r>
      <w:proofErr w:type="spellStart"/>
      <w:r w:rsidRPr="00307FBB">
        <w:rPr>
          <w:sz w:val="32"/>
          <w:szCs w:val="32"/>
          <w:lang w:val="kk-KZ"/>
        </w:rPr>
        <w:t>ауыстырыру</w:t>
      </w:r>
      <w:proofErr w:type="spellEnd"/>
      <w:r w:rsidRPr="00307FBB">
        <w:rPr>
          <w:sz w:val="32"/>
          <w:szCs w:val="32"/>
          <w:lang w:val="kk-KZ"/>
        </w:rPr>
        <w:t xml:space="preserve"> және рұқсат етілген шешімге дейін төмендету арқылы көлемін азайтуға болады.</w:t>
      </w:r>
    </w:p>
    <w:p w14:paraId="5B4F8C45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>6.6. Орындалған жұмысы бар файл кезеңнің бітуі туралы 1-тармақта көрсетілгеннен  уақыттан кешіктірілмей жіберілуі тиіс. Кезең аяқталған уақытта жұмысты жүктеу функциясы өшіріледі.</w:t>
      </w:r>
    </w:p>
    <w:p w14:paraId="15C51381" w14:textId="77777777" w:rsidR="00873DBD" w:rsidRPr="00307FBB" w:rsidRDefault="00873DBD" w:rsidP="00873DBD">
      <w:pPr>
        <w:spacing w:before="120" w:line="252" w:lineRule="auto"/>
        <w:rPr>
          <w:rStyle w:val="a8"/>
          <w:b/>
          <w:sz w:val="32"/>
          <w:szCs w:val="32"/>
          <w:lang w:val="kk-KZ"/>
        </w:rPr>
      </w:pPr>
      <w:r w:rsidRPr="00307FBB">
        <w:rPr>
          <w:rStyle w:val="a8"/>
          <w:b/>
          <w:sz w:val="32"/>
          <w:szCs w:val="32"/>
          <w:lang w:val="kk-KZ"/>
        </w:rPr>
        <w:t>6.7. Осы Нұсқаулықтың ережелерін бұза отырып рәсімделген және жіберілген жұмыстар қарастырылмайды, атап айтқанда:</w:t>
      </w:r>
    </w:p>
    <w:p w14:paraId="4489E693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- </w:t>
      </w:r>
      <w:proofErr w:type="spellStart"/>
      <w:r w:rsidRPr="00307FBB">
        <w:rPr>
          <w:rStyle w:val="a8"/>
          <w:sz w:val="32"/>
          <w:szCs w:val="32"/>
          <w:lang w:val="kk-KZ"/>
        </w:rPr>
        <w:t>pdf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форматындағы емес файлдар;</w:t>
      </w:r>
    </w:p>
    <w:p w14:paraId="795F5D68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lastRenderedPageBreak/>
        <w:t xml:space="preserve"> -жүктеу жүйесі арқылы жіберілмеген (жұмысты сенімді адамның көмегімен тапсырманы орнында жасамаған </w:t>
      </w:r>
      <w:proofErr w:type="spellStart"/>
      <w:r w:rsidRPr="00307FBB">
        <w:rPr>
          <w:rStyle w:val="a8"/>
          <w:sz w:val="32"/>
          <w:szCs w:val="32"/>
          <w:lang w:val="kk-KZ"/>
        </w:rPr>
        <w:t>кезінінен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басқа): электрондық поштамен және т.б.;</w:t>
      </w:r>
    </w:p>
    <w:p w14:paraId="5A8F4DF9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 -сапасы төмен, оқылуы қиын файлдар;</w:t>
      </w:r>
    </w:p>
    <w:p w14:paraId="46AF3893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 -"төңкерілген" немесе көлденеңінен түсірілген немесе </w:t>
      </w:r>
      <w:proofErr w:type="spellStart"/>
      <w:r w:rsidRPr="00307FBB">
        <w:rPr>
          <w:rStyle w:val="a8"/>
          <w:sz w:val="32"/>
          <w:szCs w:val="32"/>
          <w:lang w:val="kk-KZ"/>
        </w:rPr>
        <w:t>сканерленген</w:t>
      </w:r>
      <w:proofErr w:type="spellEnd"/>
      <w:r w:rsidRPr="00307FBB">
        <w:rPr>
          <w:rStyle w:val="a8"/>
          <w:sz w:val="32"/>
          <w:szCs w:val="32"/>
          <w:lang w:val="kk-KZ"/>
        </w:rPr>
        <w:t xml:space="preserve"> жұмыс парақтары бар;</w:t>
      </w:r>
    </w:p>
    <w:p w14:paraId="4B1A478D" w14:textId="77777777" w:rsidR="00873DBD" w:rsidRPr="00307FBB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 xml:space="preserve"> -</w:t>
      </w:r>
      <w:r w:rsidRPr="00307FBB">
        <w:rPr>
          <w:sz w:val="32"/>
          <w:szCs w:val="32"/>
          <w:lang w:val="kk-KZ"/>
        </w:rPr>
        <w:t>тіркеу жүйесінен тыс интернетте орналастырылған файлдарға гиперсілтемелер ретінде жүктелген жұмыстар;</w:t>
      </w:r>
    </w:p>
    <w:p w14:paraId="4046BEAB" w14:textId="7877332A" w:rsidR="00BA7014" w:rsidRPr="00307FBB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 w:rsidRPr="00307FBB">
        <w:rPr>
          <w:rStyle w:val="a8"/>
          <w:sz w:val="32"/>
          <w:szCs w:val="32"/>
          <w:lang w:val="kk-KZ"/>
        </w:rPr>
        <w:t>- орыс тілінде орындалмаған Ресей оқушыларының жұмыстары.</w:t>
      </w:r>
    </w:p>
    <w:sectPr w:rsidR="00BA7014" w:rsidRPr="00307FBB" w:rsidSect="001C070B">
      <w:pgSz w:w="11906" w:h="16838"/>
      <w:pgMar w:top="851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A"/>
    <w:rsid w:val="000025A7"/>
    <w:rsid w:val="00032FD4"/>
    <w:rsid w:val="000355D5"/>
    <w:rsid w:val="000366A4"/>
    <w:rsid w:val="00045AE4"/>
    <w:rsid w:val="0006438E"/>
    <w:rsid w:val="000731C2"/>
    <w:rsid w:val="00074D3B"/>
    <w:rsid w:val="00084944"/>
    <w:rsid w:val="00085100"/>
    <w:rsid w:val="00085C8C"/>
    <w:rsid w:val="000C2DB0"/>
    <w:rsid w:val="000D2C0F"/>
    <w:rsid w:val="000E5931"/>
    <w:rsid w:val="000E705E"/>
    <w:rsid w:val="000F1AC1"/>
    <w:rsid w:val="000F6DA4"/>
    <w:rsid w:val="00136264"/>
    <w:rsid w:val="00137DFD"/>
    <w:rsid w:val="00143BA9"/>
    <w:rsid w:val="00154471"/>
    <w:rsid w:val="00155EBB"/>
    <w:rsid w:val="00155F4B"/>
    <w:rsid w:val="00160F72"/>
    <w:rsid w:val="001927D2"/>
    <w:rsid w:val="001945D4"/>
    <w:rsid w:val="001957E0"/>
    <w:rsid w:val="001C070B"/>
    <w:rsid w:val="001C5D2B"/>
    <w:rsid w:val="001D4AB4"/>
    <w:rsid w:val="001E6E7D"/>
    <w:rsid w:val="001F4FF8"/>
    <w:rsid w:val="002023D4"/>
    <w:rsid w:val="002070B8"/>
    <w:rsid w:val="002112E5"/>
    <w:rsid w:val="0021565C"/>
    <w:rsid w:val="002236D0"/>
    <w:rsid w:val="002326A7"/>
    <w:rsid w:val="0023519A"/>
    <w:rsid w:val="00271410"/>
    <w:rsid w:val="00274B98"/>
    <w:rsid w:val="002839C5"/>
    <w:rsid w:val="002B6A13"/>
    <w:rsid w:val="002D0DCD"/>
    <w:rsid w:val="002F407F"/>
    <w:rsid w:val="002F4A22"/>
    <w:rsid w:val="002F5BEA"/>
    <w:rsid w:val="003006BE"/>
    <w:rsid w:val="00307FBB"/>
    <w:rsid w:val="003217EB"/>
    <w:rsid w:val="00331B24"/>
    <w:rsid w:val="003506BA"/>
    <w:rsid w:val="0036681E"/>
    <w:rsid w:val="00370B03"/>
    <w:rsid w:val="00393A2C"/>
    <w:rsid w:val="00393FD9"/>
    <w:rsid w:val="003944B8"/>
    <w:rsid w:val="003B48DC"/>
    <w:rsid w:val="003B731B"/>
    <w:rsid w:val="003B79DF"/>
    <w:rsid w:val="003C1ADA"/>
    <w:rsid w:val="003C6DA6"/>
    <w:rsid w:val="003E1A22"/>
    <w:rsid w:val="003F50C9"/>
    <w:rsid w:val="0040247A"/>
    <w:rsid w:val="00404392"/>
    <w:rsid w:val="004413FC"/>
    <w:rsid w:val="0044215A"/>
    <w:rsid w:val="004456FE"/>
    <w:rsid w:val="00455BA1"/>
    <w:rsid w:val="00474E1F"/>
    <w:rsid w:val="00476401"/>
    <w:rsid w:val="004813E2"/>
    <w:rsid w:val="004816E6"/>
    <w:rsid w:val="004B46B3"/>
    <w:rsid w:val="004B60DA"/>
    <w:rsid w:val="004B70B2"/>
    <w:rsid w:val="004C6D29"/>
    <w:rsid w:val="004E2245"/>
    <w:rsid w:val="004E5943"/>
    <w:rsid w:val="004F4314"/>
    <w:rsid w:val="004F64A1"/>
    <w:rsid w:val="00504129"/>
    <w:rsid w:val="00511A74"/>
    <w:rsid w:val="0052107F"/>
    <w:rsid w:val="0052290A"/>
    <w:rsid w:val="00531669"/>
    <w:rsid w:val="005369BA"/>
    <w:rsid w:val="00544EE0"/>
    <w:rsid w:val="005507FD"/>
    <w:rsid w:val="00551F9E"/>
    <w:rsid w:val="005571D9"/>
    <w:rsid w:val="00583A43"/>
    <w:rsid w:val="00586A31"/>
    <w:rsid w:val="00596335"/>
    <w:rsid w:val="005B1ECE"/>
    <w:rsid w:val="005C00D0"/>
    <w:rsid w:val="005D302A"/>
    <w:rsid w:val="005E2557"/>
    <w:rsid w:val="005E7583"/>
    <w:rsid w:val="00617A4E"/>
    <w:rsid w:val="006218F1"/>
    <w:rsid w:val="00622777"/>
    <w:rsid w:val="00641E94"/>
    <w:rsid w:val="006477FD"/>
    <w:rsid w:val="00663670"/>
    <w:rsid w:val="00663BD0"/>
    <w:rsid w:val="00691FCA"/>
    <w:rsid w:val="006C0C91"/>
    <w:rsid w:val="006D54E4"/>
    <w:rsid w:val="006E435C"/>
    <w:rsid w:val="006F4C82"/>
    <w:rsid w:val="00713024"/>
    <w:rsid w:val="00742119"/>
    <w:rsid w:val="00744EBD"/>
    <w:rsid w:val="00747391"/>
    <w:rsid w:val="00757933"/>
    <w:rsid w:val="0076601F"/>
    <w:rsid w:val="00767373"/>
    <w:rsid w:val="00784FAF"/>
    <w:rsid w:val="007A042C"/>
    <w:rsid w:val="007B0FD6"/>
    <w:rsid w:val="007B41D6"/>
    <w:rsid w:val="007B6FC3"/>
    <w:rsid w:val="007C7830"/>
    <w:rsid w:val="007D3977"/>
    <w:rsid w:val="007E54DE"/>
    <w:rsid w:val="008038F8"/>
    <w:rsid w:val="00803FA4"/>
    <w:rsid w:val="008044E8"/>
    <w:rsid w:val="008336B9"/>
    <w:rsid w:val="00840506"/>
    <w:rsid w:val="00852D1C"/>
    <w:rsid w:val="00855731"/>
    <w:rsid w:val="00873DBD"/>
    <w:rsid w:val="0087701F"/>
    <w:rsid w:val="00885E52"/>
    <w:rsid w:val="0088748E"/>
    <w:rsid w:val="00895B5A"/>
    <w:rsid w:val="008B6CC6"/>
    <w:rsid w:val="008C4C66"/>
    <w:rsid w:val="008D2EB6"/>
    <w:rsid w:val="008E16E9"/>
    <w:rsid w:val="008E3D21"/>
    <w:rsid w:val="008E6FA4"/>
    <w:rsid w:val="00902986"/>
    <w:rsid w:val="00906B02"/>
    <w:rsid w:val="009131A8"/>
    <w:rsid w:val="00926DC3"/>
    <w:rsid w:val="00960F16"/>
    <w:rsid w:val="00973F42"/>
    <w:rsid w:val="009745A4"/>
    <w:rsid w:val="009749A6"/>
    <w:rsid w:val="009844FC"/>
    <w:rsid w:val="00996644"/>
    <w:rsid w:val="00997319"/>
    <w:rsid w:val="009A067C"/>
    <w:rsid w:val="009A4E8F"/>
    <w:rsid w:val="009B72C8"/>
    <w:rsid w:val="009C1E1D"/>
    <w:rsid w:val="009C5AE2"/>
    <w:rsid w:val="00A13F30"/>
    <w:rsid w:val="00A2664C"/>
    <w:rsid w:val="00A30016"/>
    <w:rsid w:val="00A560FF"/>
    <w:rsid w:val="00A60237"/>
    <w:rsid w:val="00A61DD2"/>
    <w:rsid w:val="00A62CF4"/>
    <w:rsid w:val="00A7194F"/>
    <w:rsid w:val="00A820EF"/>
    <w:rsid w:val="00A83E7B"/>
    <w:rsid w:val="00A84C1C"/>
    <w:rsid w:val="00AF5E84"/>
    <w:rsid w:val="00B17291"/>
    <w:rsid w:val="00B35189"/>
    <w:rsid w:val="00B376BB"/>
    <w:rsid w:val="00B47542"/>
    <w:rsid w:val="00B5292B"/>
    <w:rsid w:val="00B636CC"/>
    <w:rsid w:val="00B87963"/>
    <w:rsid w:val="00BA7014"/>
    <w:rsid w:val="00BD63C0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67F25"/>
    <w:rsid w:val="00C7704B"/>
    <w:rsid w:val="00C836C2"/>
    <w:rsid w:val="00C83A18"/>
    <w:rsid w:val="00CC703D"/>
    <w:rsid w:val="00CD7780"/>
    <w:rsid w:val="00D00A1E"/>
    <w:rsid w:val="00D00F0C"/>
    <w:rsid w:val="00D0116A"/>
    <w:rsid w:val="00D01ABD"/>
    <w:rsid w:val="00D20A25"/>
    <w:rsid w:val="00D233B6"/>
    <w:rsid w:val="00D248FA"/>
    <w:rsid w:val="00D275CE"/>
    <w:rsid w:val="00D303AC"/>
    <w:rsid w:val="00D5481C"/>
    <w:rsid w:val="00D6512A"/>
    <w:rsid w:val="00D83FB4"/>
    <w:rsid w:val="00D973FD"/>
    <w:rsid w:val="00DB0643"/>
    <w:rsid w:val="00DD628A"/>
    <w:rsid w:val="00DE0607"/>
    <w:rsid w:val="00DE55F0"/>
    <w:rsid w:val="00DE7899"/>
    <w:rsid w:val="00E07413"/>
    <w:rsid w:val="00E638A7"/>
    <w:rsid w:val="00E76DF8"/>
    <w:rsid w:val="00E80204"/>
    <w:rsid w:val="00E82A7B"/>
    <w:rsid w:val="00E91BA8"/>
    <w:rsid w:val="00E951F0"/>
    <w:rsid w:val="00EB681B"/>
    <w:rsid w:val="00EB6B65"/>
    <w:rsid w:val="00ED7E28"/>
    <w:rsid w:val="00EE5908"/>
    <w:rsid w:val="00EF0814"/>
    <w:rsid w:val="00F10D23"/>
    <w:rsid w:val="00F11521"/>
    <w:rsid w:val="00F25CAD"/>
    <w:rsid w:val="00F335F6"/>
    <w:rsid w:val="00F66B6B"/>
    <w:rsid w:val="00F8001D"/>
    <w:rsid w:val="00F84C1E"/>
    <w:rsid w:val="00F95F61"/>
    <w:rsid w:val="00F96C6F"/>
    <w:rsid w:val="00FA0824"/>
    <w:rsid w:val="00FE47C6"/>
    <w:rsid w:val="00FE7D17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40B3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  <w:style w:type="character" w:customStyle="1" w:styleId="a8">
    <w:name w:val="Нет"/>
    <w:rsid w:val="00691FCA"/>
  </w:style>
  <w:style w:type="character" w:customStyle="1" w:styleId="Hyperlink1">
    <w:name w:val="Hyperlink.1"/>
    <w:basedOn w:val="a8"/>
    <w:rsid w:val="00EB681B"/>
    <w:rPr>
      <w:rFonts w:ascii="Times New Roman" w:eastAsia="Times New Roman" w:hAnsi="Times New Roman" w:cs="Times New Roman"/>
      <w:color w:val="0563C1"/>
      <w:sz w:val="32"/>
      <w:szCs w:val="32"/>
      <w:u w:val="single"/>
      <w:lang w:val="ru-RU"/>
    </w:rPr>
  </w:style>
  <w:style w:type="character" w:customStyle="1" w:styleId="docdata">
    <w:name w:val="docdata"/>
    <w:basedOn w:val="a0"/>
    <w:rsid w:val="00EB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ru/merge_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ols.pdf24.org/ru/pdf-convert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QX2KGc6uSovBttJnVdSW6Is6ImXNhzQAtjEtVVF9dI/edit?usp=share_link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nfo@matol.ru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online@sochisirius.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7551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RP</cp:lastModifiedBy>
  <cp:revision>15</cp:revision>
  <dcterms:created xsi:type="dcterms:W3CDTF">2024-10-29T04:31:00Z</dcterms:created>
  <dcterms:modified xsi:type="dcterms:W3CDTF">2024-11-24T06:21:00Z</dcterms:modified>
</cp:coreProperties>
</file>